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0D" w:rsidRPr="00DC599C" w:rsidRDefault="004F180D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  <w:bookmarkStart w:id="0" w:name="_Toc521305170"/>
    </w:p>
    <w:p w:rsidR="007C3E69" w:rsidRPr="00DC599C" w:rsidRDefault="007C3E69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DC599C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DC599C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DC599C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DC599C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DC599C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DC599C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DC599C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2328B" w:rsidRPr="00DC599C" w:rsidRDefault="0072328B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7C3E69" w:rsidRPr="00DC599C" w:rsidRDefault="007C3E69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4F180D" w:rsidRPr="00DC599C" w:rsidRDefault="004F180D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4F180D" w:rsidRPr="00DC599C" w:rsidRDefault="004F180D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4F180D" w:rsidRPr="00DC599C" w:rsidRDefault="007C3E69" w:rsidP="004F180D">
      <w:pPr>
        <w:spacing w:after="200" w:line="276" w:lineRule="auto"/>
        <w:jc w:val="center"/>
        <w:rPr>
          <w:rFonts w:eastAsiaTheme="minorHAnsi" w:cs="Arial"/>
          <w:sz w:val="32"/>
          <w:szCs w:val="32"/>
          <w:lang w:eastAsia="en-US"/>
        </w:rPr>
      </w:pPr>
      <w:r w:rsidRPr="00DC599C">
        <w:rPr>
          <w:rFonts w:eastAsiaTheme="minorHAnsi" w:cs="Arial"/>
          <w:sz w:val="32"/>
          <w:szCs w:val="32"/>
          <w:lang w:eastAsia="en-US"/>
        </w:rPr>
        <w:t>Опросный лист на с</w:t>
      </w:r>
      <w:r w:rsidR="004F180D" w:rsidRPr="00DC599C">
        <w:rPr>
          <w:rFonts w:eastAsiaTheme="minorHAnsi" w:cs="Arial"/>
          <w:sz w:val="32"/>
          <w:szCs w:val="32"/>
          <w:lang w:eastAsia="en-US"/>
        </w:rPr>
        <w:t>истем</w:t>
      </w:r>
      <w:r w:rsidRPr="00DC599C">
        <w:rPr>
          <w:rFonts w:eastAsiaTheme="minorHAnsi" w:cs="Arial"/>
          <w:sz w:val="32"/>
          <w:szCs w:val="32"/>
          <w:lang w:eastAsia="en-US"/>
        </w:rPr>
        <w:t xml:space="preserve">у </w:t>
      </w:r>
      <w:r w:rsidR="004F180D" w:rsidRPr="00DC599C">
        <w:rPr>
          <w:rFonts w:eastAsiaTheme="minorHAnsi" w:cs="Arial"/>
          <w:sz w:val="32"/>
          <w:szCs w:val="32"/>
          <w:lang w:eastAsia="en-US"/>
        </w:rPr>
        <w:t>измерений количества</w:t>
      </w:r>
    </w:p>
    <w:p w:rsidR="004F180D" w:rsidRPr="00DC599C" w:rsidRDefault="000D35A7" w:rsidP="004F180D">
      <w:pPr>
        <w:spacing w:after="200" w:line="276" w:lineRule="auto"/>
        <w:jc w:val="center"/>
        <w:rPr>
          <w:rFonts w:eastAsiaTheme="minorHAnsi" w:cs="Arial"/>
          <w:sz w:val="32"/>
          <w:szCs w:val="32"/>
          <w:lang w:eastAsia="en-US"/>
        </w:rPr>
      </w:pPr>
      <w:r w:rsidRPr="00DC599C">
        <w:rPr>
          <w:rFonts w:eastAsiaTheme="minorHAnsi" w:cs="Arial"/>
          <w:sz w:val="32"/>
          <w:szCs w:val="32"/>
          <w:lang w:eastAsia="en-US"/>
        </w:rPr>
        <w:t>воды</w:t>
      </w:r>
      <w:r w:rsidR="004F180D" w:rsidRPr="00DC599C">
        <w:rPr>
          <w:rFonts w:eastAsiaTheme="minorHAnsi" w:cs="Arial"/>
          <w:sz w:val="32"/>
          <w:szCs w:val="32"/>
          <w:lang w:eastAsia="en-US"/>
        </w:rPr>
        <w:t xml:space="preserve"> (СИК</w:t>
      </w:r>
      <w:r w:rsidRPr="00DC599C">
        <w:rPr>
          <w:rFonts w:eastAsiaTheme="minorHAnsi" w:cs="Arial"/>
          <w:sz w:val="32"/>
          <w:szCs w:val="32"/>
          <w:lang w:eastAsia="en-US"/>
        </w:rPr>
        <w:t>В</w:t>
      </w:r>
      <w:r w:rsidR="004F180D" w:rsidRPr="00DC599C">
        <w:rPr>
          <w:rFonts w:eastAsiaTheme="minorHAnsi" w:cs="Arial"/>
          <w:sz w:val="32"/>
          <w:szCs w:val="32"/>
          <w:lang w:eastAsia="en-US"/>
        </w:rPr>
        <w:t xml:space="preserve">) </w:t>
      </w:r>
    </w:p>
    <w:p w:rsidR="004F180D" w:rsidRPr="00DC599C" w:rsidRDefault="004F180D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DD1766" w:rsidRPr="00DC599C" w:rsidRDefault="00DD1766" w:rsidP="00CB1E65">
      <w:pPr>
        <w:pStyle w:val="s28-"/>
        <w:numPr>
          <w:ilvl w:val="0"/>
          <w:numId w:val="0"/>
        </w:numPr>
        <w:ind w:left="851"/>
        <w:sectPr w:rsidR="00DD1766" w:rsidRPr="00DC599C" w:rsidSect="000C592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707" w:bottom="1134" w:left="1418" w:header="284" w:footer="709" w:gutter="0"/>
          <w:cols w:space="708"/>
          <w:titlePg/>
          <w:docGrid w:linePitch="360"/>
        </w:sectPr>
      </w:pPr>
    </w:p>
    <w:p w:rsidR="00D43DE2" w:rsidRPr="00DC599C" w:rsidRDefault="00D43DE2" w:rsidP="00C24A36">
      <w:pPr>
        <w:pStyle w:val="afb"/>
        <w:spacing w:after="240"/>
        <w:jc w:val="center"/>
      </w:pPr>
      <w:bookmarkStart w:id="1" w:name="_Toc521812774"/>
      <w:bookmarkStart w:id="2" w:name="_GoBack"/>
      <w:bookmarkEnd w:id="2"/>
      <w:r w:rsidRPr="00DC599C">
        <w:lastRenderedPageBreak/>
        <w:t>Содержание</w:t>
      </w:r>
    </w:p>
    <w:p w:rsidR="00DC599C" w:rsidRPr="00DC599C" w:rsidRDefault="00F070F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DC599C">
        <w:rPr>
          <w:b w:val="0"/>
          <w:bCs w:val="0"/>
        </w:rPr>
        <w:fldChar w:fldCharType="begin"/>
      </w:r>
      <w:r w:rsidR="00C24A36" w:rsidRPr="00DC599C">
        <w:rPr>
          <w:b w:val="0"/>
          <w:bCs w:val="0"/>
        </w:rPr>
        <w:instrText xml:space="preserve"> TOC \o "1-2" \h \z \u </w:instrText>
      </w:r>
      <w:r w:rsidRPr="00DC599C">
        <w:rPr>
          <w:b w:val="0"/>
          <w:bCs w:val="0"/>
        </w:rPr>
        <w:fldChar w:fldCharType="separate"/>
      </w:r>
      <w:hyperlink w:anchor="_Toc536783707" w:history="1">
        <w:r w:rsidR="00DC599C" w:rsidRPr="00DC599C">
          <w:rPr>
            <w:rStyle w:val="a4"/>
            <w:color w:val="auto"/>
          </w:rPr>
          <w:t>1</w:t>
        </w:r>
        <w:r w:rsidR="00DC599C"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C599C" w:rsidRPr="00DC599C">
          <w:rPr>
            <w:rStyle w:val="a4"/>
            <w:color w:val="auto"/>
          </w:rPr>
          <w:t>Общие требования</w:t>
        </w:r>
        <w:r w:rsidR="00DC599C" w:rsidRPr="00DC599C">
          <w:rPr>
            <w:webHidden/>
          </w:rPr>
          <w:tab/>
        </w:r>
        <w:r w:rsidR="00DC599C" w:rsidRPr="00DC599C">
          <w:rPr>
            <w:webHidden/>
          </w:rPr>
          <w:fldChar w:fldCharType="begin"/>
        </w:r>
        <w:r w:rsidR="00DC599C" w:rsidRPr="00DC599C">
          <w:rPr>
            <w:webHidden/>
          </w:rPr>
          <w:instrText xml:space="preserve"> PAGEREF _Toc536783707 \h </w:instrText>
        </w:r>
        <w:r w:rsidR="00DC599C" w:rsidRPr="00DC599C">
          <w:rPr>
            <w:webHidden/>
          </w:rPr>
        </w:r>
        <w:r w:rsidR="00DC599C" w:rsidRPr="00DC599C">
          <w:rPr>
            <w:webHidden/>
          </w:rPr>
          <w:fldChar w:fldCharType="separate"/>
        </w:r>
        <w:r w:rsidR="00DC599C" w:rsidRPr="00DC599C">
          <w:rPr>
            <w:webHidden/>
          </w:rPr>
          <w:t>3</w:t>
        </w:r>
        <w:r w:rsidR="00DC599C"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08" w:history="1">
        <w:r w:rsidRPr="00DC599C">
          <w:rPr>
            <w:rStyle w:val="a4"/>
            <w:color w:val="auto"/>
            <w:lang w:val="af-ZA"/>
          </w:rPr>
          <w:t>2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Район строительства и климатические условия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_Toc536783708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3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09" w:history="1">
        <w:r w:rsidRPr="00DC599C">
          <w:rPr>
            <w:rStyle w:val="a4"/>
            <w:color w:val="auto"/>
            <w:lang w:val="af-ZA"/>
          </w:rPr>
          <w:t>2.1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Характеристика объекта строительства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_Toc536783709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3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10" w:history="1">
        <w:r w:rsidRPr="00DC599C">
          <w:rPr>
            <w:rStyle w:val="a4"/>
            <w:color w:val="auto"/>
            <w:lang w:val="af-ZA"/>
          </w:rPr>
          <w:t>2.2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Расчетная температура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_Toc536783710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3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11" w:history="1">
        <w:r w:rsidRPr="00DC599C">
          <w:rPr>
            <w:rStyle w:val="a4"/>
            <w:color w:val="auto"/>
            <w:lang w:val="af-ZA"/>
          </w:rPr>
          <w:t>2.3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Специфические климатические условия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_Toc536783711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4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12" w:history="1">
        <w:r w:rsidRPr="00DC599C">
          <w:rPr>
            <w:rStyle w:val="a4"/>
            <w:color w:val="auto"/>
            <w:lang w:val="af-ZA"/>
          </w:rPr>
          <w:t>3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Физико-химические свойства измеряемой среды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_Toc536783712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4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13" w:history="1">
        <w:r w:rsidRPr="00DC599C">
          <w:rPr>
            <w:rStyle w:val="a4"/>
            <w:color w:val="auto"/>
            <w:lang w:val="af-ZA"/>
          </w:rPr>
          <w:t>4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Требования к основным параметрам и функциональным характеристикам СИКВ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_Toc536783713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4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14" w:history="1">
        <w:r w:rsidRPr="00DC599C">
          <w:rPr>
            <w:rStyle w:val="a4"/>
            <w:color w:val="auto"/>
          </w:rPr>
          <w:t>4.1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color w:val="auto"/>
          </w:rPr>
          <w:t>Технологические параметры установки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_Toc536783714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4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15" w:history="1">
        <w:r w:rsidRPr="00DC599C">
          <w:rPr>
            <w:rStyle w:val="a4"/>
            <w:color w:val="auto"/>
          </w:rPr>
          <w:t>4.2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color w:val="auto"/>
          </w:rPr>
          <w:t>Классификация СИКВ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_Toc536783715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4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16" w:history="1">
        <w:r w:rsidRPr="00DC599C">
          <w:rPr>
            <w:rStyle w:val="a4"/>
            <w:color w:val="auto"/>
          </w:rPr>
          <w:t>4.3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color w:val="auto"/>
          </w:rPr>
          <w:t>Требования к погрешности СИКВ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_Toc536783716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4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17" w:history="1">
        <w:r w:rsidRPr="00DC599C">
          <w:rPr>
            <w:rStyle w:val="a4"/>
            <w:color w:val="auto"/>
          </w:rPr>
          <w:t>4.4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color w:val="auto"/>
          </w:rPr>
          <w:t>Требования к функциям СИКВ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_Toc536783717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5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18" w:history="1">
        <w:r w:rsidRPr="00DC599C">
          <w:rPr>
            <w:rStyle w:val="a4"/>
            <w:color w:val="auto"/>
            <w:lang w:val="af-ZA"/>
          </w:rPr>
          <w:t>5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Требования к ИЛ СИКВ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_Toc536783718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5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19" w:history="1">
        <w:r w:rsidRPr="00DC599C">
          <w:rPr>
            <w:rStyle w:val="a4"/>
            <w:rFonts w:eastAsia="Calibri" w:cs="Arial"/>
            <w:color w:val="auto"/>
            <w:lang w:val="af-ZA"/>
          </w:rPr>
          <w:t>5.1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rFonts w:eastAsia="Calibri" w:cs="Arial"/>
            <w:color w:val="auto"/>
            <w:lang w:val="af-ZA"/>
          </w:rPr>
          <w:t>Основные требования к ИЛ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_Toc536783719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5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20" w:history="1">
        <w:r w:rsidRPr="00DC599C">
          <w:rPr>
            <w:rStyle w:val="a4"/>
            <w:rFonts w:eastAsia="Calibri"/>
            <w:color w:val="auto"/>
            <w:lang w:val="af-ZA"/>
          </w:rPr>
          <w:t>5.2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rFonts w:eastAsia="Calibri"/>
            <w:color w:val="auto"/>
            <w:lang w:val="af-ZA"/>
          </w:rPr>
          <w:t>Технологические параметры ИЛ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_Toc536783720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6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21" w:history="1">
        <w:r w:rsidRPr="00DC599C">
          <w:rPr>
            <w:rStyle w:val="a4"/>
            <w:color w:val="auto"/>
            <w:lang w:val="af-ZA"/>
          </w:rPr>
          <w:t>6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Требования к ПР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_Toc536783721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6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22" w:history="1">
        <w:r w:rsidRPr="00DC599C">
          <w:rPr>
            <w:rStyle w:val="a4"/>
            <w:color w:val="auto"/>
            <w:lang w:val="af-ZA"/>
          </w:rPr>
          <w:t>7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Требования к системе обработки информации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_Toc536783722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6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23" w:history="1">
        <w:r w:rsidRPr="00DC599C">
          <w:rPr>
            <w:rStyle w:val="a4"/>
            <w:rFonts w:eastAsia="Calibri" w:cs="Arial"/>
            <w:color w:val="auto"/>
            <w:lang w:val="af-ZA"/>
          </w:rPr>
          <w:t>7.1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rFonts w:eastAsia="Calibri" w:cs="Arial"/>
            <w:color w:val="auto"/>
            <w:lang w:val="af-ZA"/>
          </w:rPr>
          <w:t>Общие требования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_Toc536783723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6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24" w:history="1">
        <w:r w:rsidRPr="00DC599C">
          <w:rPr>
            <w:rStyle w:val="a4"/>
            <w:rFonts w:eastAsia="Calibri" w:cs="Arial"/>
            <w:color w:val="auto"/>
            <w:lang w:val="af-ZA"/>
          </w:rPr>
          <w:t>7.2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rFonts w:eastAsia="Calibri" w:cs="Arial"/>
            <w:color w:val="auto"/>
            <w:lang w:val="af-ZA"/>
          </w:rPr>
          <w:t>Требования к вычислителю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_Toc536783724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6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25" w:history="1">
        <w:r w:rsidRPr="00DC599C">
          <w:rPr>
            <w:rStyle w:val="a4"/>
            <w:rFonts w:eastAsia="Calibri" w:cs="Arial"/>
            <w:color w:val="auto"/>
            <w:lang w:val="af-ZA"/>
          </w:rPr>
          <w:t>7.3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rFonts w:eastAsia="Calibri" w:cs="Arial"/>
            <w:color w:val="auto"/>
            <w:lang w:val="af-ZA"/>
          </w:rPr>
          <w:t>Требования к СОИ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_Toc536783725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7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26" w:history="1">
        <w:r w:rsidRPr="00DC599C">
          <w:rPr>
            <w:rStyle w:val="a4"/>
            <w:rFonts w:eastAsia="Calibri" w:cs="Arial"/>
            <w:color w:val="auto"/>
            <w:lang w:val="af-ZA"/>
          </w:rPr>
          <w:t>7.4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rFonts w:eastAsia="Calibri" w:cs="Arial"/>
            <w:color w:val="auto"/>
            <w:lang w:val="af-ZA"/>
          </w:rPr>
          <w:t>Требования к измерителям физико-химических показателей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_Toc536783726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8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27" w:history="1">
        <w:r w:rsidRPr="00DC599C">
          <w:rPr>
            <w:rStyle w:val="a4"/>
            <w:color w:val="auto"/>
            <w:lang w:val="af-ZA"/>
          </w:rPr>
          <w:t>8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Требования к вспомогательному оборудованию и устройствам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_Toc536783727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8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28" w:history="1">
        <w:r w:rsidRPr="00DC599C">
          <w:rPr>
            <w:rStyle w:val="a4"/>
            <w:color w:val="auto"/>
            <w:lang w:val="af-ZA"/>
          </w:rPr>
          <w:t>9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Требования к метрологическому обеспечению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_Toc536783728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8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29" w:history="1">
        <w:r w:rsidRPr="00DC599C">
          <w:rPr>
            <w:rStyle w:val="a4"/>
            <w:color w:val="auto"/>
            <w:lang w:val="af-ZA"/>
          </w:rPr>
          <w:t>10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Требования к системам промышленной безопасности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_Toc536783729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8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30" w:history="1">
        <w:r w:rsidRPr="00DC599C">
          <w:rPr>
            <w:rStyle w:val="a4"/>
            <w:rFonts w:eastAsia="Calibri" w:cs="Arial"/>
            <w:color w:val="auto"/>
            <w:lang w:val="af-ZA"/>
          </w:rPr>
          <w:t>10.1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rFonts w:eastAsia="Calibri" w:cs="Arial"/>
            <w:color w:val="auto"/>
            <w:lang w:val="af-ZA"/>
          </w:rPr>
          <w:t>Требования к электроснабжению и заземлению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_Toc536783730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8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31" w:history="1">
        <w:r w:rsidRPr="00DC599C">
          <w:rPr>
            <w:rStyle w:val="a4"/>
            <w:rFonts w:eastAsia="Calibri" w:cs="Arial"/>
            <w:color w:val="auto"/>
            <w:lang w:val="af-ZA"/>
          </w:rPr>
          <w:t>10.2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rFonts w:eastAsia="Calibri" w:cs="Arial"/>
            <w:color w:val="auto"/>
            <w:lang w:val="af-ZA"/>
          </w:rPr>
          <w:t>Системы пожаротушения и пожарной сигнализации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_Toc536783731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8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32" w:history="1">
        <w:r w:rsidRPr="00DC599C">
          <w:rPr>
            <w:rStyle w:val="a4"/>
            <w:rFonts w:eastAsia="Calibri" w:cs="Arial"/>
            <w:color w:val="auto"/>
            <w:lang w:val="af-ZA"/>
          </w:rPr>
          <w:t>10.3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rFonts w:eastAsia="Calibri" w:cs="Arial"/>
            <w:color w:val="auto"/>
            <w:lang w:val="af-ZA"/>
          </w:rPr>
          <w:t>Контроль загазованности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_Toc536783732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9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33" w:history="1">
        <w:r w:rsidRPr="00DC599C">
          <w:rPr>
            <w:rStyle w:val="a4"/>
            <w:color w:val="auto"/>
            <w:lang w:val="af-ZA"/>
          </w:rPr>
          <w:t>11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Оборудование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_Toc536783733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9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3734" w:history="1">
        <w:r w:rsidRPr="00DC599C">
          <w:rPr>
            <w:rStyle w:val="a4"/>
            <w:rFonts w:eastAsia="Calibri" w:cs="Arial"/>
            <w:color w:val="auto"/>
          </w:rPr>
          <w:t>11.1</w:t>
        </w:r>
        <w:r w:rsidRPr="00DC599C">
          <w:rPr>
            <w:rFonts w:asciiTheme="minorHAnsi" w:eastAsiaTheme="minorEastAsia" w:hAnsiTheme="minorHAnsi" w:cstheme="minorBidi"/>
            <w:szCs w:val="22"/>
          </w:rPr>
          <w:tab/>
        </w:r>
        <w:r w:rsidRPr="00DC599C">
          <w:rPr>
            <w:rStyle w:val="a4"/>
            <w:rFonts w:eastAsia="Calibri" w:cs="Arial"/>
            <w:color w:val="auto"/>
          </w:rPr>
          <w:t>Требования к оборудованию СИКВ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_Toc536783734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9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35" w:history="1">
        <w:r w:rsidRPr="00DC599C">
          <w:rPr>
            <w:rStyle w:val="a4"/>
            <w:color w:val="auto"/>
            <w:lang w:val="af-ZA"/>
          </w:rPr>
          <w:t>12</w:t>
        </w:r>
        <w:r w:rsidRPr="00DC59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C599C">
          <w:rPr>
            <w:rStyle w:val="a4"/>
            <w:color w:val="auto"/>
            <w:lang w:val="af-ZA"/>
          </w:rPr>
          <w:t>Перечень работ и услуг поставщика</w:t>
        </w:r>
        <w:r w:rsidRPr="00DC599C">
          <w:rPr>
            <w:rStyle w:val="a4"/>
            <w:color w:val="auto"/>
          </w:rPr>
          <w:t xml:space="preserve"> *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_Toc536783735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9</w:t>
        </w:r>
        <w:r w:rsidRPr="00DC599C">
          <w:rPr>
            <w:webHidden/>
          </w:rPr>
          <w:fldChar w:fldCharType="end"/>
        </w:r>
      </w:hyperlink>
    </w:p>
    <w:p w:rsidR="00DC599C" w:rsidRPr="00DC599C" w:rsidRDefault="00DC599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3736" w:history="1">
        <w:r w:rsidRPr="00DC599C">
          <w:rPr>
            <w:rStyle w:val="a4"/>
            <w:color w:val="auto"/>
          </w:rPr>
          <w:t>Лист регистрации изменений</w:t>
        </w:r>
        <w:r w:rsidRPr="00DC599C">
          <w:rPr>
            <w:webHidden/>
          </w:rPr>
          <w:tab/>
        </w:r>
        <w:r w:rsidRPr="00DC599C">
          <w:rPr>
            <w:webHidden/>
          </w:rPr>
          <w:fldChar w:fldCharType="begin"/>
        </w:r>
        <w:r w:rsidRPr="00DC599C">
          <w:rPr>
            <w:webHidden/>
          </w:rPr>
          <w:instrText xml:space="preserve"> PAGEREF _Toc536783736 \h </w:instrText>
        </w:r>
        <w:r w:rsidRPr="00DC599C">
          <w:rPr>
            <w:webHidden/>
          </w:rPr>
        </w:r>
        <w:r w:rsidRPr="00DC599C">
          <w:rPr>
            <w:webHidden/>
          </w:rPr>
          <w:fldChar w:fldCharType="separate"/>
        </w:r>
        <w:r w:rsidRPr="00DC599C">
          <w:rPr>
            <w:webHidden/>
          </w:rPr>
          <w:t>10</w:t>
        </w:r>
        <w:r w:rsidRPr="00DC599C">
          <w:rPr>
            <w:webHidden/>
          </w:rPr>
          <w:fldChar w:fldCharType="end"/>
        </w:r>
      </w:hyperlink>
    </w:p>
    <w:p w:rsidR="00D43DE2" w:rsidRPr="00DC599C" w:rsidRDefault="00F070F0" w:rsidP="00632541">
      <w:r w:rsidRPr="00DC599C">
        <w:rPr>
          <w:b/>
          <w:bCs/>
          <w:noProof/>
        </w:rPr>
        <w:fldChar w:fldCharType="end"/>
      </w:r>
    </w:p>
    <w:p w:rsidR="00E53DCF" w:rsidRPr="00DC599C" w:rsidRDefault="00D43DE2" w:rsidP="00E53DCF">
      <w:r w:rsidRPr="00DC599C">
        <w:br w:type="page"/>
      </w:r>
    </w:p>
    <w:p w:rsidR="00BF39A5" w:rsidRPr="00DC599C" w:rsidRDefault="00BF39A5" w:rsidP="00187F77">
      <w:pPr>
        <w:sectPr w:rsidR="00BF39A5" w:rsidRPr="00DC599C" w:rsidSect="00DA1B12">
          <w:pgSz w:w="11906" w:h="16838" w:code="9"/>
          <w:pgMar w:top="709" w:right="282" w:bottom="284" w:left="1418" w:header="720" w:footer="709" w:gutter="0"/>
          <w:cols w:space="708"/>
          <w:docGrid w:linePitch="360"/>
        </w:sectPr>
      </w:pPr>
    </w:p>
    <w:p w:rsidR="00411F8E" w:rsidRPr="00DC599C" w:rsidRDefault="00411F8E" w:rsidP="00411F8E">
      <w:pPr>
        <w:pStyle w:val="afb"/>
        <w:spacing w:after="240"/>
        <w:ind w:left="426"/>
        <w:rPr>
          <w:b w:val="0"/>
        </w:rPr>
      </w:pPr>
      <w:bookmarkStart w:id="3" w:name="_Toc107046021"/>
      <w:bookmarkStart w:id="4" w:name="_Toc107145135"/>
      <w:bookmarkStart w:id="5" w:name="_Toc107219318"/>
      <w:bookmarkStart w:id="6" w:name="_Toc107392781"/>
      <w:bookmarkStart w:id="7" w:name="_Toc107650103"/>
      <w:bookmarkStart w:id="8" w:name="_Toc107922100"/>
      <w:bookmarkStart w:id="9" w:name="_Toc496347213"/>
      <w:bookmarkStart w:id="10" w:name="_Toc107046022"/>
      <w:bookmarkStart w:id="11" w:name="_Toc107145136"/>
      <w:bookmarkStart w:id="12" w:name="_Toc107219319"/>
      <w:bookmarkStart w:id="13" w:name="_Toc107392782"/>
      <w:bookmarkStart w:id="14" w:name="_Toc107650104"/>
      <w:bookmarkStart w:id="15" w:name="_Toc107922101"/>
      <w:bookmarkEnd w:id="0"/>
      <w:bookmarkEnd w:id="1"/>
      <w:r w:rsidRPr="00DC599C">
        <w:rPr>
          <w:sz w:val="28"/>
        </w:rPr>
        <w:lastRenderedPageBreak/>
        <w:t>*</w:t>
      </w:r>
      <w:r w:rsidRPr="00DC599C">
        <w:t xml:space="preserve"> </w:t>
      </w:r>
      <w:r w:rsidRPr="00DC599C">
        <w:rPr>
          <w:b w:val="0"/>
        </w:rPr>
        <w:t>- заполняется представителем Заказчика или проектной организации для конкретной установки.</w:t>
      </w:r>
    </w:p>
    <w:p w:rsidR="00411F8E" w:rsidRPr="00DC599C" w:rsidRDefault="00411F8E" w:rsidP="00411F8E"/>
    <w:p w:rsidR="008A37DC" w:rsidRPr="00DC599C" w:rsidRDefault="008A37DC" w:rsidP="00076824">
      <w:pPr>
        <w:pStyle w:val="afb"/>
        <w:spacing w:after="240"/>
      </w:pPr>
      <w:r w:rsidRPr="00DC599C">
        <w:t>Перечень принятых сокращений</w:t>
      </w:r>
      <w:r w:rsidR="00750315" w:rsidRPr="00DC599C">
        <w:t xml:space="preserve"> </w:t>
      </w:r>
      <w:r w:rsidR="00750315" w:rsidRPr="00DC599C">
        <w:rPr>
          <w:sz w:val="28"/>
        </w:rPr>
        <w:t>*</w:t>
      </w:r>
    </w:p>
    <w:p w:rsidR="003C399C" w:rsidRPr="00DC599C" w:rsidRDefault="003C399C" w:rsidP="003C399C">
      <w:pPr>
        <w:pStyle w:val="s01"/>
      </w:pPr>
      <w:bookmarkStart w:id="16" w:name="_Toc499195346"/>
      <w:bookmarkStart w:id="17" w:name="_Toc536783707"/>
      <w:r w:rsidRPr="00DC599C">
        <w:t xml:space="preserve">Общие </w:t>
      </w:r>
      <w:bookmarkEnd w:id="3"/>
      <w:bookmarkEnd w:id="4"/>
      <w:bookmarkEnd w:id="5"/>
      <w:bookmarkEnd w:id="6"/>
      <w:bookmarkEnd w:id="7"/>
      <w:bookmarkEnd w:id="8"/>
      <w:bookmarkEnd w:id="9"/>
      <w:r w:rsidR="00076824" w:rsidRPr="00DC599C">
        <w:t>требования</w:t>
      </w:r>
      <w:bookmarkEnd w:id="16"/>
      <w:bookmarkEnd w:id="17"/>
    </w:p>
    <w:p w:rsidR="00B62547" w:rsidRPr="00DC599C" w:rsidRDefault="00B62547" w:rsidP="00B62547">
      <w:pPr>
        <w:pStyle w:val="af3"/>
      </w:pPr>
      <w:r w:rsidRPr="00DC599C">
        <w:rPr>
          <w:rStyle w:val="212pt"/>
          <w:rFonts w:ascii="Arial" w:hAnsi="Arial"/>
          <w:color w:val="auto"/>
          <w:sz w:val="22"/>
          <w:lang w:bidi="ar-SA"/>
        </w:rPr>
        <w:t xml:space="preserve">Настоящие технические требования (ТТ) определяют требования к назначению, составу, метрологическим, техническим и эксплуатационным характеристикам и документации на систему измерений количества </w:t>
      </w:r>
      <w:r w:rsidR="000D35A7" w:rsidRPr="00DC599C">
        <w:rPr>
          <w:rStyle w:val="212pt"/>
          <w:rFonts w:ascii="Arial" w:hAnsi="Arial"/>
          <w:color w:val="auto"/>
          <w:sz w:val="22"/>
          <w:lang w:bidi="ar-SA"/>
        </w:rPr>
        <w:t xml:space="preserve">воды </w:t>
      </w:r>
      <w:r w:rsidRPr="00DC599C">
        <w:rPr>
          <w:rStyle w:val="212pt"/>
          <w:rFonts w:ascii="Arial" w:hAnsi="Arial"/>
          <w:color w:val="auto"/>
          <w:sz w:val="22"/>
          <w:lang w:bidi="ar-SA"/>
        </w:rPr>
        <w:t>(СИК</w:t>
      </w:r>
      <w:r w:rsidR="000D35A7" w:rsidRPr="00DC599C">
        <w:rPr>
          <w:rStyle w:val="212pt"/>
          <w:rFonts w:ascii="Arial" w:hAnsi="Arial"/>
          <w:color w:val="auto"/>
          <w:sz w:val="22"/>
          <w:lang w:bidi="ar-SA"/>
        </w:rPr>
        <w:t>В</w:t>
      </w:r>
      <w:r w:rsidRPr="00DC599C">
        <w:rPr>
          <w:rStyle w:val="212pt"/>
          <w:rFonts w:ascii="Arial" w:hAnsi="Arial"/>
          <w:color w:val="auto"/>
          <w:sz w:val="22"/>
          <w:lang w:bidi="ar-SA"/>
        </w:rPr>
        <w:t xml:space="preserve">) для измерения количества </w:t>
      </w:r>
      <w:r w:rsidR="00DC599C" w:rsidRPr="00DC599C">
        <w:rPr>
          <w:rStyle w:val="212pt"/>
          <w:rFonts w:ascii="Arial" w:hAnsi="Arial"/>
          <w:color w:val="auto"/>
          <w:sz w:val="22"/>
          <w:lang w:bidi="ar-SA"/>
        </w:rPr>
        <w:t>воды</w:t>
      </w:r>
      <w:r w:rsidRPr="00DC599C">
        <w:rPr>
          <w:rStyle w:val="212pt"/>
          <w:rFonts w:ascii="Arial" w:hAnsi="Arial"/>
          <w:color w:val="auto"/>
          <w:sz w:val="22"/>
          <w:lang w:bidi="ar-SA"/>
        </w:rPr>
        <w:t xml:space="preserve">, поступающего </w:t>
      </w:r>
      <w:r w:rsidR="00411F8E" w:rsidRPr="00DC599C">
        <w:rPr>
          <w:rStyle w:val="212pt"/>
          <w:rFonts w:ascii="Arial" w:hAnsi="Arial"/>
          <w:color w:val="auto"/>
          <w:sz w:val="22"/>
          <w:lang w:bidi="ar-SA"/>
        </w:rPr>
        <w:t>__________________________________________</w:t>
      </w:r>
      <w:r w:rsidRPr="00DC599C">
        <w:rPr>
          <w:rStyle w:val="212pt"/>
          <w:rFonts w:ascii="Arial" w:hAnsi="Arial"/>
          <w:color w:val="auto"/>
          <w:sz w:val="22"/>
          <w:lang w:bidi="ar-SA"/>
        </w:rPr>
        <w:t>.</w:t>
      </w:r>
    </w:p>
    <w:p w:rsidR="00B62547" w:rsidRPr="00DC599C" w:rsidRDefault="00B62547" w:rsidP="00B62547">
      <w:pPr>
        <w:pStyle w:val="af3"/>
        <w:rPr>
          <w:rStyle w:val="212pt"/>
          <w:rFonts w:ascii="Arial" w:eastAsia="Calibri" w:hAnsi="Arial"/>
          <w:color w:val="auto"/>
          <w:sz w:val="22"/>
          <w:lang w:bidi="ar-SA"/>
        </w:rPr>
      </w:pPr>
      <w:r w:rsidRPr="00DC599C">
        <w:rPr>
          <w:rStyle w:val="212pt"/>
          <w:rFonts w:ascii="Arial" w:eastAsia="Calibri" w:hAnsi="Arial"/>
          <w:color w:val="auto"/>
          <w:sz w:val="22"/>
          <w:lang w:bidi="ar-SA"/>
        </w:rPr>
        <w:t xml:space="preserve">Технические требования предназначены для проведения закупочных процедур и должны быть использованы для разработки технического задания и поставки оборудования. После окончания закупочных процедур и проведения предпроектного обследования перед разработкой технического задания и конструкторской документации для изготовления </w:t>
      </w:r>
      <w:r w:rsidR="00346BF9" w:rsidRPr="00DC599C">
        <w:rPr>
          <w:rStyle w:val="212pt"/>
          <w:rFonts w:ascii="Arial" w:eastAsia="Calibri" w:hAnsi="Arial"/>
          <w:color w:val="auto"/>
          <w:sz w:val="22"/>
          <w:lang w:bidi="ar-SA"/>
        </w:rPr>
        <w:t>СИКВ</w:t>
      </w:r>
      <w:r w:rsidRPr="00DC599C">
        <w:rPr>
          <w:rStyle w:val="212pt"/>
          <w:rFonts w:ascii="Arial" w:eastAsia="Calibri" w:hAnsi="Arial"/>
          <w:color w:val="auto"/>
          <w:sz w:val="22"/>
          <w:lang w:bidi="ar-SA"/>
        </w:rPr>
        <w:t xml:space="preserve"> и поставкой оборудования настоящие технические требования изготовителю необходимо согласовать с Заказчиком на предмет актуальности приведенных параметров и требований</w:t>
      </w:r>
      <w:r w:rsidR="00112AFA" w:rsidRPr="00DC599C">
        <w:rPr>
          <w:rStyle w:val="212pt"/>
          <w:rFonts w:ascii="Arial" w:eastAsia="Calibri" w:hAnsi="Arial"/>
          <w:color w:val="auto"/>
          <w:sz w:val="22"/>
          <w:lang w:bidi="ar-SA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3"/>
        <w:gridCol w:w="6374"/>
      </w:tblGrid>
      <w:tr w:rsidR="000D35A7" w:rsidRPr="00DC599C" w:rsidTr="002F5E1E">
        <w:trPr>
          <w:tblHeader/>
        </w:trPr>
        <w:tc>
          <w:tcPr>
            <w:tcW w:w="18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2547" w:rsidRPr="00DC599C" w:rsidRDefault="00B62547" w:rsidP="00B625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31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2547" w:rsidRPr="00DC599C" w:rsidRDefault="00B62547" w:rsidP="00B625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0D35A7" w:rsidRPr="00DC599C" w:rsidTr="00DF7600">
        <w:tc>
          <w:tcPr>
            <w:tcW w:w="18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2547" w:rsidRPr="00DC599C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Наименование проектируемо</w:t>
            </w:r>
            <w:r w:rsidRPr="00DC599C">
              <w:rPr>
                <w:rFonts w:eastAsia="Calibri" w:cs="Arial"/>
                <w:szCs w:val="22"/>
              </w:rPr>
              <w:t>й</w:t>
            </w:r>
            <w:r w:rsidRPr="00DC599C">
              <w:rPr>
                <w:rFonts w:eastAsia="Calibri" w:cs="Arial"/>
                <w:szCs w:val="22"/>
                <w:lang w:val="af-ZA"/>
              </w:rPr>
              <w:t xml:space="preserve"> </w:t>
            </w:r>
            <w:r w:rsidR="00346BF9" w:rsidRPr="00DC599C">
              <w:rPr>
                <w:rFonts w:eastAsia="Calibri" w:cs="Arial"/>
                <w:szCs w:val="22"/>
                <w:lang w:val="af-ZA"/>
              </w:rPr>
              <w:t>СИКВ</w:t>
            </w:r>
          </w:p>
        </w:tc>
        <w:tc>
          <w:tcPr>
            <w:tcW w:w="314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2547" w:rsidRPr="00DC599C" w:rsidRDefault="00411F8E" w:rsidP="00411F8E">
            <w:pPr>
              <w:suppressAutoHyphens/>
              <w:snapToGrid w:val="0"/>
              <w:spacing w:after="120" w:line="276" w:lineRule="auto"/>
              <w:ind w:right="14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411F8E">
        <w:tc>
          <w:tcPr>
            <w:tcW w:w="1856" w:type="pct"/>
            <w:tcBorders>
              <w:left w:val="single" w:sz="12" w:space="0" w:color="auto"/>
            </w:tcBorders>
            <w:vAlign w:val="center"/>
          </w:tcPr>
          <w:p w:rsidR="00B62547" w:rsidRPr="00DC599C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Основание для проектирования</w:t>
            </w:r>
          </w:p>
        </w:tc>
        <w:tc>
          <w:tcPr>
            <w:tcW w:w="3144" w:type="pct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B62547" w:rsidRPr="00DC599C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411F8E">
        <w:tc>
          <w:tcPr>
            <w:tcW w:w="1856" w:type="pct"/>
            <w:tcBorders>
              <w:left w:val="single" w:sz="12" w:space="0" w:color="auto"/>
            </w:tcBorders>
            <w:vAlign w:val="center"/>
          </w:tcPr>
          <w:p w:rsidR="00B62547" w:rsidRPr="00DC599C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Вид строительства (реконструкция или новое)</w:t>
            </w:r>
          </w:p>
        </w:tc>
        <w:tc>
          <w:tcPr>
            <w:tcW w:w="314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2547" w:rsidRPr="00DC599C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411F8E">
        <w:tc>
          <w:tcPr>
            <w:tcW w:w="1856" w:type="pct"/>
            <w:tcBorders>
              <w:left w:val="single" w:sz="12" w:space="0" w:color="auto"/>
            </w:tcBorders>
            <w:vAlign w:val="center"/>
          </w:tcPr>
          <w:p w:rsidR="00B62547" w:rsidRPr="00DC599C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Назначение </w:t>
            </w:r>
            <w:r w:rsidR="00346BF9" w:rsidRPr="00DC599C">
              <w:rPr>
                <w:rFonts w:eastAsia="Calibri" w:cs="Arial"/>
                <w:szCs w:val="22"/>
                <w:lang w:val="af-ZA"/>
              </w:rPr>
              <w:t>СИКВ</w:t>
            </w:r>
          </w:p>
        </w:tc>
        <w:tc>
          <w:tcPr>
            <w:tcW w:w="3144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62547" w:rsidRPr="00DC599C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DF7600">
        <w:tc>
          <w:tcPr>
            <w:tcW w:w="1856" w:type="pct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B62547" w:rsidRPr="00DC599C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Способ измерения </w:t>
            </w:r>
          </w:p>
        </w:tc>
        <w:tc>
          <w:tcPr>
            <w:tcW w:w="3144" w:type="pct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B62547" w:rsidRPr="00DC599C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DC599C" w:rsidRPr="00DC599C" w:rsidTr="00041061">
        <w:tc>
          <w:tcPr>
            <w:tcW w:w="185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62547" w:rsidRPr="00DC599C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Нормативные ссылки</w:t>
            </w:r>
          </w:p>
        </w:tc>
        <w:tc>
          <w:tcPr>
            <w:tcW w:w="3144" w:type="pct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B62547" w:rsidRPr="00DC599C" w:rsidRDefault="00CA7D11" w:rsidP="00041061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B62547" w:rsidRPr="00DC599C" w:rsidRDefault="00B62547" w:rsidP="00B62547">
      <w:pPr>
        <w:pStyle w:val="s01"/>
        <w:rPr>
          <w:lang w:val="af-ZA"/>
        </w:rPr>
      </w:pPr>
      <w:bookmarkStart w:id="18" w:name="_Toc499195348"/>
      <w:bookmarkStart w:id="19" w:name="_Toc536783708"/>
      <w:r w:rsidRPr="00DC599C">
        <w:rPr>
          <w:lang w:val="af-ZA"/>
        </w:rPr>
        <w:t>Район строительства и климатические условия</w:t>
      </w:r>
      <w:bookmarkEnd w:id="18"/>
      <w:bookmarkEnd w:id="19"/>
    </w:p>
    <w:p w:rsidR="00B62547" w:rsidRPr="00DC599C" w:rsidRDefault="00B62547" w:rsidP="00B62547">
      <w:pPr>
        <w:pStyle w:val="s02"/>
        <w:spacing w:after="240"/>
        <w:rPr>
          <w:lang w:val="af-ZA"/>
        </w:rPr>
      </w:pPr>
      <w:bookmarkStart w:id="20" w:name="_Toc499195349"/>
      <w:bookmarkStart w:id="21" w:name="_Toc536783709"/>
      <w:r w:rsidRPr="00DC599C">
        <w:rPr>
          <w:lang w:val="af-ZA"/>
        </w:rPr>
        <w:t>Характеристика объекта строительства</w:t>
      </w:r>
      <w:bookmarkEnd w:id="20"/>
      <w:bookmarkEnd w:id="2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62547" w:rsidRPr="00DC599C" w:rsidRDefault="00B62547" w:rsidP="00B625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2547" w:rsidRPr="00DC599C" w:rsidRDefault="00B62547" w:rsidP="00B625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B62547" w:rsidRPr="00DC599C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Район строительства, пункт, площадка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2547" w:rsidRPr="00DC599C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B62547" w:rsidRPr="00DC599C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Климатическая зона 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2547" w:rsidRPr="00DC599C" w:rsidRDefault="00411F8E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62547" w:rsidRPr="00DC599C" w:rsidRDefault="00B62547" w:rsidP="00B625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Вид исполнения </w:t>
            </w:r>
            <w:r w:rsidR="00346BF9" w:rsidRPr="00DC599C">
              <w:rPr>
                <w:rFonts w:eastAsia="Calibri" w:cs="Arial"/>
                <w:szCs w:val="22"/>
                <w:lang w:val="af-ZA"/>
              </w:rPr>
              <w:t>СИКВ</w:t>
            </w:r>
            <w:r w:rsidRPr="00DC599C">
              <w:rPr>
                <w:rFonts w:eastAsia="Calibri" w:cs="Arial"/>
                <w:szCs w:val="22"/>
                <w:lang w:val="af-ZA"/>
              </w:rPr>
              <w:t xml:space="preserve"> (открытый, закрытый) 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2547" w:rsidRPr="00DC599C" w:rsidRDefault="00DE5989" w:rsidP="00411F8E">
            <w:pPr>
              <w:spacing w:after="12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</w:tbl>
    <w:p w:rsidR="00B62547" w:rsidRPr="00DC599C" w:rsidRDefault="00B62547" w:rsidP="007F6D47">
      <w:pPr>
        <w:pStyle w:val="s02"/>
        <w:spacing w:after="240"/>
        <w:rPr>
          <w:lang w:val="af-ZA"/>
        </w:rPr>
      </w:pPr>
      <w:bookmarkStart w:id="22" w:name="_Toc499195350"/>
      <w:bookmarkStart w:id="23" w:name="_Toc536783710"/>
      <w:r w:rsidRPr="00DC599C">
        <w:rPr>
          <w:lang w:val="af-ZA"/>
        </w:rPr>
        <w:t>Расчетная температура</w:t>
      </w:r>
      <w:bookmarkEnd w:id="22"/>
      <w:bookmarkEnd w:id="2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2534"/>
        <w:gridCol w:w="2534"/>
      </w:tblGrid>
      <w:tr w:rsidR="000D35A7" w:rsidRPr="00DC599C" w:rsidTr="006F4281">
        <w:trPr>
          <w:trHeight w:val="353"/>
          <w:tblHeader/>
        </w:trPr>
        <w:tc>
          <w:tcPr>
            <w:tcW w:w="25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F6D47" w:rsidRPr="00DC599C" w:rsidRDefault="007F6D47" w:rsidP="007F6D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6D47" w:rsidRPr="00DC599C" w:rsidRDefault="007F6D47" w:rsidP="007F6D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0D35A7" w:rsidRPr="00DC599C" w:rsidTr="006F4281">
        <w:trPr>
          <w:trHeight w:val="353"/>
          <w:tblHeader/>
        </w:trPr>
        <w:tc>
          <w:tcPr>
            <w:tcW w:w="2500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F6D47" w:rsidRPr="00DC599C" w:rsidRDefault="007F6D47" w:rsidP="007F6D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</w:p>
        </w:tc>
        <w:tc>
          <w:tcPr>
            <w:tcW w:w="1250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F6D47" w:rsidRPr="00DC599C" w:rsidRDefault="007F6D47" w:rsidP="007F6D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Минимальное</w:t>
            </w:r>
          </w:p>
        </w:tc>
        <w:tc>
          <w:tcPr>
            <w:tcW w:w="1250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F6D47" w:rsidRPr="00DC599C" w:rsidRDefault="007F6D47" w:rsidP="007F6D47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Максимальное</w:t>
            </w:r>
          </w:p>
        </w:tc>
      </w:tr>
      <w:tr w:rsidR="000D35A7" w:rsidRPr="00DC599C" w:rsidTr="006C54BB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</w:tcPr>
          <w:p w:rsidR="007F6D47" w:rsidRPr="00DC599C" w:rsidRDefault="007F6D47" w:rsidP="007F6D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Расчетная температура окружающего воздуха</w:t>
            </w:r>
            <w:r w:rsidRPr="00DC599C">
              <w:rPr>
                <w:rFonts w:eastAsia="Calibri" w:cs="Arial"/>
                <w:szCs w:val="22"/>
              </w:rPr>
              <w:t xml:space="preserve">, </w:t>
            </w:r>
            <w:r w:rsidRPr="00DC599C">
              <w:rPr>
                <w:rFonts w:eastAsia="Calibri" w:cs="Arial"/>
                <w:szCs w:val="22"/>
                <w:lang w:val="af-ZA"/>
              </w:rPr>
              <w:t>⁰C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:rsidR="007F6D47" w:rsidRPr="00DC599C" w:rsidRDefault="00411F8E" w:rsidP="00CB1EB5">
            <w:pPr>
              <w:spacing w:after="200" w:line="276" w:lineRule="auto"/>
              <w:jc w:val="center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D47" w:rsidRPr="00DC599C" w:rsidRDefault="00411F8E" w:rsidP="007F6D47">
            <w:pPr>
              <w:spacing w:after="200" w:line="276" w:lineRule="auto"/>
              <w:jc w:val="center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C54BB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</w:tcPr>
          <w:p w:rsidR="007F6D47" w:rsidRPr="00DC599C" w:rsidRDefault="007F6D47" w:rsidP="007F6D47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Расчетная температура окружающего воздуха для ИК при закрытом исполнении </w:t>
            </w:r>
            <w:r w:rsidR="00346BF9" w:rsidRPr="00DC599C">
              <w:rPr>
                <w:rFonts w:eastAsia="Calibri" w:cs="Arial"/>
                <w:szCs w:val="22"/>
                <w:lang w:val="af-ZA"/>
              </w:rPr>
              <w:t>СИКВ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:rsidR="007F6D47" w:rsidRPr="00DC599C" w:rsidRDefault="00411F8E" w:rsidP="007F6D47">
            <w:pPr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6D47" w:rsidRPr="00DC599C" w:rsidRDefault="00411F8E" w:rsidP="007F6D47">
            <w:pPr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</w:tbl>
    <w:p w:rsidR="00B62547" w:rsidRPr="00DC599C" w:rsidRDefault="00CB1EB5" w:rsidP="00CB1EB5">
      <w:pPr>
        <w:pStyle w:val="s02"/>
        <w:spacing w:after="240"/>
        <w:rPr>
          <w:lang w:val="af-ZA"/>
        </w:rPr>
      </w:pPr>
      <w:bookmarkStart w:id="24" w:name="_Toc499195351"/>
      <w:bookmarkStart w:id="25" w:name="_Toc536783711"/>
      <w:bookmarkEnd w:id="10"/>
      <w:bookmarkEnd w:id="11"/>
      <w:bookmarkEnd w:id="12"/>
      <w:bookmarkEnd w:id="13"/>
      <w:bookmarkEnd w:id="14"/>
      <w:bookmarkEnd w:id="15"/>
      <w:r w:rsidRPr="00DC599C">
        <w:rPr>
          <w:lang w:val="af-ZA"/>
        </w:rPr>
        <w:lastRenderedPageBreak/>
        <w:t>Специфические климатические условия</w:t>
      </w:r>
      <w:bookmarkEnd w:id="24"/>
      <w:bookmarkEnd w:id="2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B1EB5" w:rsidRPr="00DC599C" w:rsidRDefault="00CB1EB5" w:rsidP="00CB1EB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Специфика окружающих условий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1EB5" w:rsidRPr="00DC599C" w:rsidRDefault="00CB1EB5" w:rsidP="00CB1EB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B1EB5" w:rsidRPr="00DC599C" w:rsidRDefault="00CB1EB5" w:rsidP="00CB1EB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Морские условия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B1EB5" w:rsidRPr="00DC599C" w:rsidRDefault="00411F8E" w:rsidP="00CB1EB5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B1EB5" w:rsidRPr="00DC599C" w:rsidRDefault="00CB1EB5" w:rsidP="00CB1EB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Снеговой покров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B1EB5" w:rsidRPr="00DC599C" w:rsidRDefault="00411F8E" w:rsidP="00CB1EB5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B1EB5" w:rsidRPr="00DC599C" w:rsidRDefault="00CB1EB5" w:rsidP="00CB1EB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Ветровое давление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B1EB5" w:rsidRPr="00DC599C" w:rsidRDefault="00411F8E" w:rsidP="00CB1EB5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B1EB5" w:rsidRPr="00DC599C" w:rsidRDefault="00CB1EB5" w:rsidP="00CB1EB5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Прочие специфические условия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B1EB5" w:rsidRPr="00DC599C" w:rsidRDefault="00411F8E" w:rsidP="00CB1EB5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AD3476" w:rsidRPr="00DC599C" w:rsidRDefault="00647183" w:rsidP="00647183">
      <w:pPr>
        <w:pStyle w:val="s01"/>
        <w:rPr>
          <w:lang w:val="af-ZA"/>
        </w:rPr>
      </w:pPr>
      <w:bookmarkStart w:id="26" w:name="_Toc499195352"/>
      <w:bookmarkStart w:id="27" w:name="_Toc536783712"/>
      <w:r w:rsidRPr="00DC599C">
        <w:rPr>
          <w:lang w:val="af-ZA"/>
        </w:rPr>
        <w:t>Физико-химические свойства измеряемой среды</w:t>
      </w:r>
      <w:bookmarkEnd w:id="26"/>
      <w:bookmarkEnd w:id="27"/>
    </w:p>
    <w:tbl>
      <w:tblPr>
        <w:tblW w:w="5000" w:type="pct"/>
        <w:shd w:val="clear" w:color="auto" w:fill="FFFFFF" w:themeFill="background1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1"/>
        <w:gridCol w:w="2554"/>
        <w:gridCol w:w="2596"/>
      </w:tblGrid>
      <w:tr w:rsidR="000D35A7" w:rsidRPr="00DC599C" w:rsidTr="006F4281">
        <w:trPr>
          <w:trHeight w:val="232"/>
          <w:tblHeader/>
        </w:trPr>
        <w:tc>
          <w:tcPr>
            <w:tcW w:w="2425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8B1695" w:rsidP="008B169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75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8B1695" w:rsidP="008B169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  <w:r w:rsidRPr="00DC599C">
              <w:rPr>
                <w:rFonts w:eastAsia="Calibri" w:cs="Arial"/>
                <w:b/>
                <w:caps/>
                <w:szCs w:val="22"/>
              </w:rPr>
              <w:t>, % мол.</w:t>
            </w:r>
          </w:p>
        </w:tc>
      </w:tr>
      <w:tr w:rsidR="000D35A7" w:rsidRPr="00DC599C" w:rsidTr="006F4281">
        <w:trPr>
          <w:trHeight w:hRule="exact" w:val="433"/>
          <w:tblHeader/>
        </w:trPr>
        <w:tc>
          <w:tcPr>
            <w:tcW w:w="2425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8B1695" w:rsidP="008B169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8B1695" w:rsidP="008B169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</w:rPr>
            </w:pPr>
            <w:r w:rsidRPr="00DC599C">
              <w:rPr>
                <w:rFonts w:eastAsia="Calibri" w:cs="Arial"/>
                <w:b/>
                <w:caps/>
                <w:szCs w:val="22"/>
              </w:rPr>
              <w:t>минимальное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8B1695" w:rsidP="008B1695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</w:rPr>
            </w:pPr>
            <w:r w:rsidRPr="00DC599C">
              <w:rPr>
                <w:rFonts w:eastAsia="Calibri" w:cs="Arial"/>
                <w:b/>
                <w:caps/>
                <w:szCs w:val="22"/>
              </w:rPr>
              <w:t>максимальное</w:t>
            </w:r>
          </w:p>
        </w:tc>
      </w:tr>
      <w:tr w:rsidR="000D35A7" w:rsidRPr="00DC599C" w:rsidTr="006F4281">
        <w:trPr>
          <w:trHeight w:hRule="exact" w:val="538"/>
        </w:trPr>
        <w:tc>
          <w:tcPr>
            <w:tcW w:w="242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EF4CC6" w:rsidP="00EF4CC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77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rPr>
          <w:trHeight w:hRule="exact" w:val="547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EF4CC6" w:rsidP="00EF4CC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rPr>
          <w:trHeight w:hRule="exact" w:val="541"/>
        </w:trPr>
        <w:tc>
          <w:tcPr>
            <w:tcW w:w="24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EF4CC6" w:rsidP="00EF4CC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rPr>
          <w:trHeight w:hRule="exact" w:val="381"/>
        </w:trPr>
        <w:tc>
          <w:tcPr>
            <w:tcW w:w="2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Плотность, кг/м</w:t>
            </w:r>
            <w:r w:rsidRPr="00DC599C">
              <w:rPr>
                <w:rFonts w:eastAsia="Calibri" w:cs="Arial"/>
                <w:szCs w:val="22"/>
                <w:vertAlign w:val="superscript"/>
              </w:rPr>
              <w:t>3</w:t>
            </w:r>
          </w:p>
          <w:p w:rsidR="008B1695" w:rsidRPr="00DC599C" w:rsidRDefault="008B1695" w:rsidP="008B1695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B1695" w:rsidRPr="00DC599C" w:rsidRDefault="00411F8E" w:rsidP="008B1695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</w:tbl>
    <w:p w:rsidR="00CB1EB5" w:rsidRPr="00DC599C" w:rsidRDefault="00E31206" w:rsidP="00E31206">
      <w:pPr>
        <w:pStyle w:val="s01"/>
        <w:rPr>
          <w:lang w:val="af-ZA"/>
        </w:rPr>
      </w:pPr>
      <w:bookmarkStart w:id="28" w:name="_Toc499195353"/>
      <w:bookmarkStart w:id="29" w:name="_Toc536783713"/>
      <w:r w:rsidRPr="00DC599C">
        <w:rPr>
          <w:lang w:val="af-ZA"/>
        </w:rPr>
        <w:t xml:space="preserve">Требования к основным параметрам и функциональным характеристикам </w:t>
      </w:r>
      <w:r w:rsidR="00346BF9" w:rsidRPr="00DC599C">
        <w:rPr>
          <w:lang w:val="af-ZA"/>
        </w:rPr>
        <w:t>СИКВ</w:t>
      </w:r>
      <w:bookmarkEnd w:id="28"/>
      <w:bookmarkEnd w:id="29"/>
    </w:p>
    <w:p w:rsidR="00E31206" w:rsidRPr="00DC599C" w:rsidRDefault="00E31206" w:rsidP="00E31206">
      <w:pPr>
        <w:pStyle w:val="s02"/>
        <w:spacing w:after="240"/>
      </w:pPr>
      <w:bookmarkStart w:id="30" w:name="_Toc499195354"/>
      <w:bookmarkStart w:id="31" w:name="_Toc536783714"/>
      <w:r w:rsidRPr="00DC599C">
        <w:t xml:space="preserve">Технологические параметры </w:t>
      </w:r>
      <w:bookmarkEnd w:id="30"/>
      <w:r w:rsidR="00DC599C" w:rsidRPr="00DC599C">
        <w:t>установки</w:t>
      </w:r>
      <w:bookmarkEnd w:id="3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52"/>
        <w:gridCol w:w="2520"/>
        <w:gridCol w:w="2565"/>
      </w:tblGrid>
      <w:tr w:rsidR="000D35A7" w:rsidRPr="00DC599C" w:rsidTr="006F4281">
        <w:trPr>
          <w:trHeight w:val="353"/>
          <w:tblHeader/>
        </w:trPr>
        <w:tc>
          <w:tcPr>
            <w:tcW w:w="2492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1206" w:rsidRPr="00DC599C" w:rsidRDefault="00E31206" w:rsidP="00E31206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8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DC599C" w:rsidRDefault="00E31206" w:rsidP="00E31206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0D35A7" w:rsidRPr="00DC599C" w:rsidTr="006F4281">
        <w:trPr>
          <w:trHeight w:val="353"/>
          <w:tblHeader/>
        </w:trPr>
        <w:tc>
          <w:tcPr>
            <w:tcW w:w="2492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1206" w:rsidRPr="00DC599C" w:rsidRDefault="00E31206" w:rsidP="00E31206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</w:p>
        </w:tc>
        <w:tc>
          <w:tcPr>
            <w:tcW w:w="1243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31206" w:rsidRPr="00DC599C" w:rsidRDefault="00E31206" w:rsidP="00E31206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Минимальное</w:t>
            </w:r>
          </w:p>
        </w:tc>
        <w:tc>
          <w:tcPr>
            <w:tcW w:w="1265" w:type="pct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DC599C" w:rsidRDefault="00E31206" w:rsidP="00E31206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Максимальное</w:t>
            </w:r>
          </w:p>
        </w:tc>
      </w:tr>
      <w:tr w:rsidR="000D35A7" w:rsidRPr="00DC599C" w:rsidTr="006F4281">
        <w:trPr>
          <w:trHeight w:val="725"/>
        </w:trPr>
        <w:tc>
          <w:tcPr>
            <w:tcW w:w="24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E31206" w:rsidRPr="00DC599C" w:rsidRDefault="00E31206" w:rsidP="00E31206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Рас</w:t>
            </w:r>
            <w:r w:rsidR="00346BF9" w:rsidRPr="00DC599C">
              <w:rPr>
                <w:rFonts w:eastAsia="Calibri" w:cs="Arial"/>
                <w:szCs w:val="22"/>
              </w:rPr>
              <w:t xml:space="preserve">ход, </w:t>
            </w:r>
            <w:r w:rsidRPr="00DC599C">
              <w:rPr>
                <w:rFonts w:eastAsia="Calibri" w:cs="Arial"/>
                <w:szCs w:val="22"/>
              </w:rPr>
              <w:t>м</w:t>
            </w:r>
            <w:r w:rsidRPr="00DC599C">
              <w:rPr>
                <w:rFonts w:eastAsia="Calibri" w:cs="Arial"/>
                <w:szCs w:val="22"/>
                <w:vertAlign w:val="superscript"/>
              </w:rPr>
              <w:t>3</w:t>
            </w:r>
            <w:r w:rsidRPr="00DC599C">
              <w:rPr>
                <w:rFonts w:eastAsia="Calibri" w:cs="Arial"/>
                <w:szCs w:val="22"/>
              </w:rPr>
              <w:t>/ч</w:t>
            </w:r>
          </w:p>
        </w:tc>
        <w:tc>
          <w:tcPr>
            <w:tcW w:w="1243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DC599C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6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DC599C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c>
          <w:tcPr>
            <w:tcW w:w="2492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E31206" w:rsidRPr="00DC599C" w:rsidRDefault="00E31206" w:rsidP="00E31206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Температура </w:t>
            </w:r>
            <w:r w:rsidR="00346BF9" w:rsidRPr="00DC599C">
              <w:rPr>
                <w:rFonts w:eastAsia="Calibri" w:cs="Arial"/>
                <w:szCs w:val="22"/>
              </w:rPr>
              <w:t>среды</w:t>
            </w:r>
            <w:r w:rsidRPr="00DC599C">
              <w:rPr>
                <w:rFonts w:eastAsia="Calibri" w:cs="Arial"/>
                <w:szCs w:val="22"/>
              </w:rPr>
              <w:t>, ⁰С</w:t>
            </w:r>
          </w:p>
        </w:tc>
        <w:tc>
          <w:tcPr>
            <w:tcW w:w="1243" w:type="pct"/>
            <w:shd w:val="clear" w:color="auto" w:fill="FFFFFF" w:themeFill="background1"/>
            <w:vAlign w:val="center"/>
          </w:tcPr>
          <w:p w:rsidR="00E31206" w:rsidRPr="00DC599C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en-US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  <w:tc>
          <w:tcPr>
            <w:tcW w:w="1265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DC599C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c>
          <w:tcPr>
            <w:tcW w:w="2492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E31206" w:rsidRPr="00DC599C" w:rsidRDefault="00E31206" w:rsidP="00E31206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Давление </w:t>
            </w:r>
            <w:r w:rsidR="00346BF9" w:rsidRPr="00DC599C">
              <w:rPr>
                <w:rFonts w:eastAsia="Calibri" w:cs="Arial"/>
                <w:szCs w:val="22"/>
              </w:rPr>
              <w:t>среды</w:t>
            </w:r>
            <w:r w:rsidR="00CD78E3" w:rsidRPr="00DC599C">
              <w:rPr>
                <w:rFonts w:eastAsia="Calibri" w:cs="Arial"/>
                <w:szCs w:val="22"/>
              </w:rPr>
              <w:t xml:space="preserve"> </w:t>
            </w:r>
            <w:r w:rsidRPr="00DC599C">
              <w:rPr>
                <w:rFonts w:eastAsia="Calibri" w:cs="Arial"/>
                <w:szCs w:val="22"/>
              </w:rPr>
              <w:t>(избыточное), МПа</w:t>
            </w:r>
          </w:p>
        </w:tc>
        <w:tc>
          <w:tcPr>
            <w:tcW w:w="2508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DC599C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c>
          <w:tcPr>
            <w:tcW w:w="24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31206" w:rsidRPr="00DC599C" w:rsidRDefault="00E31206" w:rsidP="00E31206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Давление</w:t>
            </w:r>
            <w:r w:rsidRPr="00DC599C">
              <w:rPr>
                <w:rFonts w:eastAsia="Calibri" w:cs="Arial"/>
                <w:szCs w:val="22"/>
              </w:rPr>
              <w:t xml:space="preserve"> расчетное, МПа</w:t>
            </w:r>
          </w:p>
        </w:tc>
        <w:tc>
          <w:tcPr>
            <w:tcW w:w="2508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1206" w:rsidRPr="00DC599C" w:rsidRDefault="00230686" w:rsidP="00E31206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</w:tbl>
    <w:p w:rsidR="004D5D54" w:rsidRPr="00DC599C" w:rsidRDefault="004D5D54" w:rsidP="004D5D54">
      <w:pPr>
        <w:pStyle w:val="s02"/>
        <w:spacing w:after="240"/>
      </w:pPr>
      <w:bookmarkStart w:id="32" w:name="_Toc499195355"/>
      <w:bookmarkStart w:id="33" w:name="_Toc536783715"/>
      <w:r w:rsidRPr="00DC599C">
        <w:t xml:space="preserve">Классификация </w:t>
      </w:r>
      <w:r w:rsidR="00346BF9" w:rsidRPr="00DC599C">
        <w:t>СИКВ</w:t>
      </w:r>
      <w:bookmarkEnd w:id="32"/>
      <w:bookmarkEnd w:id="3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Категория </w:t>
            </w:r>
            <w:r w:rsidR="00346BF9" w:rsidRPr="00DC599C">
              <w:rPr>
                <w:rFonts w:eastAsia="Calibri" w:cs="Arial"/>
                <w:szCs w:val="22"/>
                <w:lang w:val="af-ZA"/>
              </w:rPr>
              <w:t>СИКВ</w:t>
            </w:r>
            <w:r w:rsidRPr="00DC599C">
              <w:rPr>
                <w:rFonts w:eastAsia="Calibri" w:cs="Arial"/>
                <w:szCs w:val="22"/>
                <w:lang w:val="af-ZA"/>
              </w:rPr>
              <w:t xml:space="preserve"> по производительности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Класс </w:t>
            </w:r>
            <w:r w:rsidR="00346BF9" w:rsidRPr="00DC599C">
              <w:rPr>
                <w:rFonts w:eastAsia="Calibri" w:cs="Arial"/>
                <w:szCs w:val="22"/>
                <w:lang w:val="af-ZA"/>
              </w:rPr>
              <w:t>СИКВ</w:t>
            </w:r>
            <w:r w:rsidRPr="00DC599C">
              <w:rPr>
                <w:rFonts w:eastAsia="Calibri" w:cs="Arial"/>
                <w:szCs w:val="22"/>
                <w:lang w:val="af-ZA"/>
              </w:rPr>
              <w:t xml:space="preserve"> по</w:t>
            </w:r>
            <w:r w:rsidRPr="00DC599C">
              <w:rPr>
                <w:rFonts w:eastAsia="Calibri" w:cs="Arial"/>
                <w:szCs w:val="22"/>
              </w:rPr>
              <w:t xml:space="preserve"> назначению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highlight w:val="red"/>
                <w:lang w:val="en-US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</w:tbl>
    <w:p w:rsidR="004D5D54" w:rsidRPr="00DC599C" w:rsidRDefault="004D5D54" w:rsidP="004D5D54">
      <w:pPr>
        <w:pStyle w:val="s02"/>
        <w:spacing w:after="240"/>
      </w:pPr>
      <w:bookmarkStart w:id="34" w:name="_Toc499195356"/>
      <w:bookmarkStart w:id="35" w:name="_Toc536783716"/>
      <w:r w:rsidRPr="00DC599C">
        <w:t xml:space="preserve">Требования к погрешности </w:t>
      </w:r>
      <w:r w:rsidR="00346BF9" w:rsidRPr="00DC599C">
        <w:t>СИКВ</w:t>
      </w:r>
      <w:bookmarkEnd w:id="34"/>
      <w:bookmarkEnd w:id="3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Пределы допускаемой относительной погрешности измерений объема</w:t>
            </w:r>
            <w:r w:rsidR="00DC599C" w:rsidRPr="00DC599C">
              <w:rPr>
                <w:rFonts w:eastAsia="Calibri" w:cs="Arial"/>
                <w:szCs w:val="22"/>
                <w:lang w:eastAsia="en-US"/>
              </w:rPr>
              <w:t xml:space="preserve"> воды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>, приведенного к стандартным условиям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/>
              <w:jc w:val="center"/>
              <w:rPr>
                <w:rFonts w:eastAsia="Calibri" w:cs="Arial"/>
                <w:szCs w:val="22"/>
                <w:highlight w:val="yellow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</w:tbl>
    <w:p w:rsidR="004D5D54" w:rsidRPr="00DC599C" w:rsidRDefault="004D5D54" w:rsidP="004D5D54">
      <w:pPr>
        <w:pStyle w:val="s02"/>
        <w:spacing w:after="240"/>
      </w:pPr>
      <w:bookmarkStart w:id="36" w:name="_Toc499195357"/>
      <w:bookmarkStart w:id="37" w:name="_Toc536783717"/>
      <w:r w:rsidRPr="00DC599C">
        <w:lastRenderedPageBreak/>
        <w:t xml:space="preserve">Требования к функциям </w:t>
      </w:r>
      <w:r w:rsidR="00346BF9" w:rsidRPr="00DC599C">
        <w:t>СИКВ</w:t>
      </w:r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982"/>
        <w:gridCol w:w="3155"/>
      </w:tblGrid>
      <w:tr w:rsidR="000D35A7" w:rsidRPr="00DC599C" w:rsidTr="006F4281">
        <w:trPr>
          <w:trHeight w:val="563"/>
          <w:tblHeader/>
          <w:jc w:val="center"/>
        </w:trPr>
        <w:tc>
          <w:tcPr>
            <w:tcW w:w="3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 w:eastAsia="en-US"/>
              </w:rPr>
              <w:t xml:space="preserve">Функции </w:t>
            </w:r>
            <w:r w:rsidR="00346BF9" w:rsidRPr="00DC599C">
              <w:rPr>
                <w:rFonts w:eastAsia="Calibri" w:cs="Arial"/>
                <w:b/>
                <w:caps/>
                <w:szCs w:val="22"/>
                <w:lang w:val="af-ZA" w:eastAsia="en-US"/>
              </w:rPr>
              <w:t>СИКВ</w:t>
            </w:r>
          </w:p>
        </w:tc>
        <w:tc>
          <w:tcPr>
            <w:tcW w:w="15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 w:eastAsia="en-US"/>
              </w:rPr>
              <w:t>Требуется (да или нет)</w:t>
            </w:r>
          </w:p>
        </w:tc>
      </w:tr>
      <w:tr w:rsidR="000D35A7" w:rsidRPr="00DC599C" w:rsidTr="006F4281">
        <w:trPr>
          <w:trHeight w:val="703"/>
          <w:jc w:val="center"/>
        </w:trPr>
        <w:tc>
          <w:tcPr>
            <w:tcW w:w="344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Автоматическое определение расхода и количества </w:t>
            </w:r>
            <w:r w:rsidR="00930BA6" w:rsidRPr="00DC599C">
              <w:rPr>
                <w:rFonts w:eastAsia="Calibri" w:cs="Arial"/>
                <w:szCs w:val="22"/>
                <w:lang w:eastAsia="en-US"/>
              </w:rPr>
              <w:t>воды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>, приведенного к стандартным условиям, формирование и хранения отчетов</w:t>
            </w:r>
            <w:r w:rsidRPr="00DC599C">
              <w:rPr>
                <w:rFonts w:eastAsia="Calibri" w:cs="Arial"/>
                <w:szCs w:val="22"/>
                <w:lang w:eastAsia="en-US"/>
              </w:rPr>
              <w:t xml:space="preserve"> 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>результатов измерений за отдельные периоды (час, сутки, месяц, год)</w:t>
            </w:r>
          </w:p>
        </w:tc>
        <w:tc>
          <w:tcPr>
            <w:tcW w:w="1556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Визуальное отображение информации о значениях измеряемых параметров и состоянии СИ и технологического оборудования на оперативной панели оператора или компьютере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Передача на верхний уровень и, при необходимости, потребителю отчетов о расходе и количестве </w:t>
            </w:r>
            <w:r w:rsidR="00DC599C" w:rsidRPr="00DC599C">
              <w:rPr>
                <w:rFonts w:eastAsia="Calibri" w:cs="Arial"/>
                <w:szCs w:val="22"/>
                <w:lang w:eastAsia="en-US"/>
              </w:rPr>
              <w:t>воды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, а также качественных показателей </w:t>
            </w:r>
            <w:r w:rsidR="00930BA6" w:rsidRPr="00DC599C">
              <w:rPr>
                <w:rFonts w:eastAsia="Calibri" w:cs="Arial"/>
                <w:szCs w:val="22"/>
                <w:lang w:eastAsia="en-US"/>
              </w:rPr>
              <w:t>воды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Дистанционное управление запорной арматурой, автоматизированное управление технологическим оборудованием (Объем автоматизации определяется на этапе ТЗ)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Контроль метрологических характеристик ПР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Обеспечение 100% резервирования ИК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Фильтрация </w:t>
            </w:r>
            <w:r w:rsidR="00930BA6" w:rsidRPr="00DC599C">
              <w:rPr>
                <w:rFonts w:eastAsia="Calibri" w:cs="Arial"/>
                <w:szCs w:val="22"/>
                <w:lang w:eastAsia="en-US"/>
              </w:rPr>
              <w:t>среды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 и очистки фильтров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Резервная ИЛ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Пломбирование запорной арматуры, открытие которой приводит к изменению результатов измерений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Возможность осмотра и очистки внутренней полости ИЛ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Слив конденсата из оборудования и трубопроводов через дренажные трубопроводы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Сбор конденсата в подземную (надземную) емкость</w:t>
            </w:r>
          </w:p>
        </w:tc>
        <w:tc>
          <w:tcPr>
            <w:tcW w:w="155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Наличие дренажных трубопроводов, а также их промывки или пропарки</w:t>
            </w:r>
          </w:p>
        </w:tc>
        <w:tc>
          <w:tcPr>
            <w:tcW w:w="155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444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Возможность подключения к свече сброса газа ИЛ</w:t>
            </w:r>
          </w:p>
        </w:tc>
        <w:tc>
          <w:tcPr>
            <w:tcW w:w="1556" w:type="pct"/>
            <w:tcBorders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7B6956">
      <w:pPr>
        <w:pStyle w:val="s01"/>
        <w:rPr>
          <w:lang w:val="af-ZA"/>
        </w:rPr>
      </w:pPr>
      <w:bookmarkStart w:id="38" w:name="_Toc499195358"/>
      <w:bookmarkStart w:id="39" w:name="_Toc536783718"/>
      <w:r w:rsidRPr="00DC599C">
        <w:rPr>
          <w:lang w:val="af-ZA"/>
        </w:rPr>
        <w:t xml:space="preserve">Требования к ИЛ </w:t>
      </w:r>
      <w:r w:rsidR="00346BF9" w:rsidRPr="00DC599C">
        <w:rPr>
          <w:lang w:val="af-ZA"/>
        </w:rPr>
        <w:t>СИКВ</w:t>
      </w:r>
      <w:bookmarkEnd w:id="39"/>
      <w:r w:rsidRPr="00DC599C">
        <w:rPr>
          <w:lang w:val="af-ZA"/>
        </w:rPr>
        <w:t xml:space="preserve"> </w:t>
      </w:r>
      <w:bookmarkEnd w:id="38"/>
    </w:p>
    <w:p w:rsidR="004D5D54" w:rsidRPr="00DC599C" w:rsidRDefault="004D5D54" w:rsidP="007B6956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40" w:name="_Toc499195359"/>
      <w:bookmarkStart w:id="41" w:name="_Toc536783719"/>
      <w:r w:rsidRPr="00DC599C">
        <w:rPr>
          <w:rFonts w:eastAsia="Calibri" w:cs="Arial"/>
          <w:szCs w:val="22"/>
          <w:lang w:val="af-ZA"/>
        </w:rPr>
        <w:t>Основные требования к ИЛ</w:t>
      </w:r>
      <w:bookmarkEnd w:id="40"/>
      <w:bookmarkEnd w:id="4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Количество </w:t>
            </w:r>
            <w:r w:rsidRPr="00DC599C">
              <w:rPr>
                <w:rFonts w:eastAsia="Calibri" w:cs="Arial"/>
                <w:szCs w:val="22"/>
              </w:rPr>
              <w:t xml:space="preserve">рабочих </w:t>
            </w:r>
            <w:r w:rsidRPr="00DC599C">
              <w:rPr>
                <w:rFonts w:eastAsia="Calibri" w:cs="Arial"/>
                <w:szCs w:val="22"/>
                <w:lang w:val="af-ZA"/>
              </w:rPr>
              <w:t>ИЛ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Количество резервных ИЛ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Условный диаметр </w:t>
            </w:r>
            <w:r w:rsidRPr="00DC599C">
              <w:rPr>
                <w:rFonts w:eastAsia="Calibri" w:cs="Arial"/>
                <w:szCs w:val="22"/>
              </w:rPr>
              <w:t>подводящего трубопровода, мм.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5D2A5B" w:rsidP="004D5D54">
            <w:pPr>
              <w:spacing w:before="60" w:after="60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</w:tbl>
    <w:p w:rsidR="00CD5781" w:rsidRPr="00DC599C" w:rsidRDefault="00CD5781" w:rsidP="00CD5781">
      <w:pPr>
        <w:pStyle w:val="s03"/>
        <w:rPr>
          <w:rFonts w:eastAsia="Calibri"/>
        </w:rPr>
      </w:pPr>
      <w:bookmarkStart w:id="42" w:name="_Toc499195360"/>
      <w:r w:rsidRPr="00DC599C">
        <w:rPr>
          <w:rFonts w:eastAsia="Calibri"/>
        </w:rPr>
        <w:br w:type="page"/>
      </w:r>
    </w:p>
    <w:p w:rsidR="004D5D54" w:rsidRPr="00DC599C" w:rsidRDefault="004D5D54" w:rsidP="00CD5781">
      <w:pPr>
        <w:pStyle w:val="s02"/>
        <w:rPr>
          <w:rFonts w:eastAsia="Calibri"/>
          <w:lang w:val="af-ZA"/>
        </w:rPr>
      </w:pPr>
      <w:bookmarkStart w:id="43" w:name="_Toc536783720"/>
      <w:r w:rsidRPr="00DC599C">
        <w:rPr>
          <w:rFonts w:eastAsia="Calibri"/>
          <w:lang w:val="af-ZA"/>
        </w:rPr>
        <w:lastRenderedPageBreak/>
        <w:t>Технологические параметры ИЛ</w:t>
      </w:r>
      <w:bookmarkEnd w:id="42"/>
      <w:bookmarkEnd w:id="4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Возможность продувки ИЛ до и после ПР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highlight w:val="yellow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Вид ИЛ (разборные или цельные)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5D2A5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highlight w:val="yellow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Вид  входных кранов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Вид выходных кранов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341BFB" w:rsidP="00112AFA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Вид привода кранов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341BFB" w:rsidP="00112AFA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Байпасная запорная арматура 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341BFB" w:rsidP="004D5D54">
            <w:pPr>
              <w:spacing w:after="200" w:line="276" w:lineRule="auto"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CA7D11">
        <w:tc>
          <w:tcPr>
            <w:tcW w:w="2500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Возможность демонтажа ПР без остановки потока</w:t>
            </w:r>
          </w:p>
        </w:tc>
        <w:tc>
          <w:tcPr>
            <w:tcW w:w="250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341BF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CA7D11">
        <w:tc>
          <w:tcPr>
            <w:tcW w:w="2500" w:type="pct"/>
            <w:tcBorders>
              <w:left w:val="single" w:sz="12" w:space="0" w:color="auto"/>
              <w:bottom w:val="single" w:sz="18" w:space="0" w:color="000000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Требование к обогреву и теплоизоляции ИЛ</w:t>
            </w:r>
          </w:p>
        </w:tc>
        <w:tc>
          <w:tcPr>
            <w:tcW w:w="2500" w:type="pct"/>
            <w:tcBorders>
              <w:bottom w:val="single" w:sz="18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5D2A5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7B6956">
      <w:pPr>
        <w:pStyle w:val="s01"/>
        <w:rPr>
          <w:lang w:val="af-ZA"/>
        </w:rPr>
      </w:pPr>
      <w:bookmarkStart w:id="44" w:name="_Toc499195361"/>
      <w:bookmarkStart w:id="45" w:name="_Toc536783721"/>
      <w:r w:rsidRPr="00DC599C">
        <w:rPr>
          <w:lang w:val="af-ZA"/>
        </w:rPr>
        <w:t>Требования к ПР</w:t>
      </w:r>
      <w:bookmarkEnd w:id="44"/>
      <w:bookmarkEnd w:id="4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Значение показателя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Допустимые 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>потери давления на ПР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5D2A5B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Тип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 ПР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CA7D11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Требования по взрывозащите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5D2A5B" w:rsidP="004D5D54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7B6956">
      <w:pPr>
        <w:pStyle w:val="s01"/>
        <w:rPr>
          <w:lang w:val="af-ZA"/>
        </w:rPr>
      </w:pPr>
      <w:bookmarkStart w:id="46" w:name="_Toc499195363"/>
      <w:bookmarkStart w:id="47" w:name="_Toc536783722"/>
      <w:r w:rsidRPr="00DC599C">
        <w:rPr>
          <w:lang w:val="af-ZA"/>
        </w:rPr>
        <w:t>Требования к системе обработки информации</w:t>
      </w:r>
      <w:bookmarkEnd w:id="46"/>
      <w:bookmarkEnd w:id="47"/>
    </w:p>
    <w:p w:rsidR="004D5D54" w:rsidRPr="00DC599C" w:rsidRDefault="004D5D54" w:rsidP="007B6956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48" w:name="_Toc499195364"/>
      <w:bookmarkStart w:id="49" w:name="_Toc536783723"/>
      <w:r w:rsidRPr="00DC599C">
        <w:rPr>
          <w:rFonts w:eastAsia="Calibri" w:cs="Arial"/>
          <w:szCs w:val="22"/>
          <w:lang w:val="af-ZA"/>
        </w:rPr>
        <w:t>Общие требования</w:t>
      </w:r>
      <w:bookmarkEnd w:id="48"/>
      <w:bookmarkEnd w:id="49"/>
      <w:r w:rsidRPr="00DC599C">
        <w:rPr>
          <w:rFonts w:eastAsia="Calibri" w:cs="Arial"/>
          <w:szCs w:val="22"/>
          <w:lang w:val="af-ZA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Требуется (да или нет)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Вычислитель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CA7D11" w:rsidP="004D5D54">
            <w:pPr>
              <w:spacing w:after="20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СОИ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CA7D11" w:rsidP="004D5D54">
            <w:pPr>
              <w:spacing w:after="200" w:line="276" w:lineRule="auto"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Измерители физико-химических показателей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CA7D11" w:rsidP="004D5D54">
            <w:pPr>
              <w:spacing w:after="20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65537D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50" w:name="_Toc499195365"/>
      <w:bookmarkStart w:id="51" w:name="_Toc536783724"/>
      <w:r w:rsidRPr="00DC599C">
        <w:rPr>
          <w:rFonts w:eastAsia="Calibri" w:cs="Arial"/>
          <w:szCs w:val="22"/>
          <w:lang w:val="af-ZA"/>
        </w:rPr>
        <w:t>Требования к вычислителю</w:t>
      </w:r>
      <w:bookmarkEnd w:id="50"/>
      <w:bookmarkEnd w:id="5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Требование к архивам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42C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Требование к выводимым на дисплей данным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893352" w:rsidRPr="00DC599C" w:rsidRDefault="00893352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Возможность замены измеренных значений параметров константами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352" w:rsidRPr="00DC599C" w:rsidRDefault="00CA7D11" w:rsidP="002F5E1E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893352" w:rsidRPr="00DC599C" w:rsidRDefault="00893352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Возможность считывания с вычислителя через устройство приема/передачи информации (переносного устройства сбора информации, компьютера и т.п.) архивной информации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93352" w:rsidRPr="00DC599C" w:rsidRDefault="00CA7D11" w:rsidP="002F5E1E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Резервирование вычислителя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CA7D11" w:rsidP="002F5E1E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CA7D11">
        <w:tc>
          <w:tcPr>
            <w:tcW w:w="2500" w:type="pct"/>
            <w:tcBorders>
              <w:left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:rsidR="001F7651" w:rsidRPr="00DC599C" w:rsidRDefault="001F7651" w:rsidP="001F7651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Резервирование </w:t>
            </w:r>
            <w:r w:rsidRPr="00DC599C">
              <w:rPr>
                <w:rFonts w:eastAsia="Calibri" w:cs="Arial"/>
                <w:szCs w:val="22"/>
              </w:rPr>
              <w:t xml:space="preserve">технологического </w:t>
            </w:r>
            <w:r w:rsidRPr="00DC599C">
              <w:rPr>
                <w:rFonts w:eastAsia="Calibri" w:cs="Arial"/>
                <w:szCs w:val="22"/>
              </w:rPr>
              <w:lastRenderedPageBreak/>
              <w:t>контроллера</w:t>
            </w:r>
          </w:p>
        </w:tc>
        <w:tc>
          <w:tcPr>
            <w:tcW w:w="2500" w:type="pct"/>
            <w:tcBorders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7651" w:rsidRPr="00DC599C" w:rsidRDefault="00CA7D11" w:rsidP="002F5E1E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lastRenderedPageBreak/>
              <w:t>*</w:t>
            </w:r>
          </w:p>
        </w:tc>
      </w:tr>
      <w:tr w:rsidR="000D35A7" w:rsidRPr="00DC599C" w:rsidTr="00CA7D11">
        <w:tc>
          <w:tcPr>
            <w:tcW w:w="2500" w:type="pct"/>
            <w:tcBorders>
              <w:left w:val="single" w:sz="12" w:space="0" w:color="auto"/>
              <w:bottom w:val="single" w:sz="18" w:space="0" w:color="000000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Резервное электропитание</w:t>
            </w:r>
          </w:p>
        </w:tc>
        <w:tc>
          <w:tcPr>
            <w:tcW w:w="2500" w:type="pct"/>
            <w:tcBorders>
              <w:bottom w:val="single" w:sz="18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1042C1" w:rsidP="002F5E1E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</w:tbl>
    <w:p w:rsidR="004D5D54" w:rsidRPr="00DC599C" w:rsidRDefault="004D5D54" w:rsidP="0065537D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52" w:name="_Toc499195366"/>
      <w:bookmarkStart w:id="53" w:name="_Toc536783725"/>
      <w:r w:rsidRPr="00DC599C">
        <w:rPr>
          <w:rFonts w:eastAsia="Calibri" w:cs="Arial"/>
          <w:szCs w:val="22"/>
          <w:lang w:val="af-ZA"/>
        </w:rPr>
        <w:t>Требования к СОИ</w:t>
      </w:r>
      <w:bookmarkEnd w:id="52"/>
      <w:bookmarkEnd w:id="5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128"/>
        <w:gridCol w:w="3009"/>
      </w:tblGrid>
      <w:tr w:rsidR="000D35A7" w:rsidRPr="00DC599C" w:rsidTr="006F4281">
        <w:trPr>
          <w:trHeight w:val="219"/>
          <w:tblHeader/>
          <w:jc w:val="center"/>
        </w:trPr>
        <w:tc>
          <w:tcPr>
            <w:tcW w:w="3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 w:eastAsia="en-US"/>
              </w:rPr>
              <w:t>Функции СОИ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 w:eastAsia="en-US"/>
              </w:rPr>
              <w:t>Требуется (да или нет)</w:t>
            </w:r>
          </w:p>
        </w:tc>
      </w:tr>
      <w:tr w:rsidR="000D35A7" w:rsidRPr="00DC599C" w:rsidTr="000D35A7">
        <w:trPr>
          <w:trHeight w:val="405"/>
          <w:jc w:val="center"/>
        </w:trPr>
        <w:tc>
          <w:tcPr>
            <w:tcW w:w="3516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Автоматическое определение объемного расхода и  объема </w:t>
            </w:r>
            <w:r w:rsidR="00CD78E3" w:rsidRPr="00DC599C">
              <w:rPr>
                <w:rFonts w:eastAsia="Calibri" w:cs="Arial"/>
                <w:szCs w:val="22"/>
                <w:lang w:eastAsia="en-US"/>
              </w:rPr>
              <w:t>воды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, приведённых к стандартным условиям, по каждому ИЛ и по </w:t>
            </w:r>
            <w:r w:rsidR="00346BF9" w:rsidRPr="00DC599C">
              <w:rPr>
                <w:rFonts w:eastAsia="Calibri" w:cs="Arial"/>
                <w:szCs w:val="22"/>
                <w:lang w:val="af-ZA" w:eastAsia="en-US"/>
              </w:rPr>
              <w:t>СИКВ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 в целом</w:t>
            </w:r>
          </w:p>
        </w:tc>
        <w:tc>
          <w:tcPr>
            <w:tcW w:w="1484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0D35A7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Измерение показателей качества </w:t>
            </w:r>
            <w:r w:rsidR="006A71C6" w:rsidRPr="00DC599C">
              <w:rPr>
                <w:rFonts w:eastAsia="Calibri" w:cs="Arial"/>
                <w:szCs w:val="22"/>
                <w:lang w:eastAsia="en-US"/>
              </w:rPr>
              <w:t>среды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 при  автоматическом отборе и испытаниях пробы 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Автоматическое отображение и регистрацию измерительной и технологической информации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Автоматический сбор и обработку сигналов, поступающих от всех измерительных преобразователей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Автоматический контроль значений измеряемых величин, включение предупредительной сигнализации при их выходе за допускаемые пределы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Автоматический контроль и учет состояния технологического оборудования, исполнительных устройств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0D35A7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Автоматическая регистрация отклонений от заданных режимов работы, распознавание аварийных ситуаций и обеспечение срабатывания аварийной защиты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0D35A7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Выработка установок для работы регуляторов,  управление исполнительными механизмами в автоматическом режиме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Автоматический контроль достоверности информации, правильности выполнения вычислений и команд управления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Автоматическое обнаружение отказов технических и программных средств, нарушений измерительных каналов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Применение паролей для исключения несанкционированного вмешательства и ошибочных действий персонала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0D35A7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Отображение информации на экране компьютера и устройстве отображения и управления (оперативной  панели)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0D35A7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Формирование базы данных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Ведение журнала  аварийных и технологических  сообщений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Формирование и печать отчетных документов, протоколов нештатных и аварийных ситуаций</w:t>
            </w:r>
          </w:p>
        </w:tc>
        <w:tc>
          <w:tcPr>
            <w:tcW w:w="1484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rPr>
          <w:trHeight w:val="340"/>
          <w:jc w:val="center"/>
        </w:trPr>
        <w:tc>
          <w:tcPr>
            <w:tcW w:w="351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Передача информации на более высокий уровень по согласованным протоколам обмена</w:t>
            </w:r>
          </w:p>
        </w:tc>
        <w:tc>
          <w:tcPr>
            <w:tcW w:w="148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6C54BB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54" w:name="_Toc499195367"/>
      <w:bookmarkStart w:id="55" w:name="_Toc536783726"/>
      <w:r w:rsidRPr="00DC599C">
        <w:rPr>
          <w:rFonts w:eastAsia="Calibri" w:cs="Arial"/>
          <w:szCs w:val="22"/>
          <w:lang w:val="af-ZA"/>
        </w:rPr>
        <w:lastRenderedPageBreak/>
        <w:t>Требования к измерителям физико-химических показателей</w:t>
      </w:r>
      <w:bookmarkEnd w:id="54"/>
      <w:bookmarkEnd w:id="55"/>
    </w:p>
    <w:p w:rsidR="004D5D54" w:rsidRPr="00DC599C" w:rsidRDefault="004D5D54" w:rsidP="00D30036">
      <w:pPr>
        <w:pStyle w:val="s04"/>
        <w:spacing w:after="240"/>
        <w:rPr>
          <w:rFonts w:eastAsia="Calibri" w:cs="Arial"/>
          <w:b/>
          <w:szCs w:val="22"/>
          <w:lang w:val="af-ZA"/>
        </w:rPr>
      </w:pPr>
      <w:r w:rsidRPr="00DC599C">
        <w:rPr>
          <w:rFonts w:eastAsia="Calibri" w:cs="Arial"/>
          <w:b/>
          <w:szCs w:val="22"/>
          <w:lang w:val="af-ZA"/>
        </w:rPr>
        <w:t>Требования к системе подготовки проб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 w:eastAsia="en-US"/>
              </w:rPr>
              <w:t>Требуется (да или нет)</w:t>
            </w:r>
          </w:p>
        </w:tc>
      </w:tr>
      <w:tr w:rsidR="000D35A7" w:rsidRPr="00DC599C" w:rsidTr="000D35A7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Фильтр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0D35A7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Термоизоляция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Обогрев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D30036">
      <w:pPr>
        <w:pStyle w:val="s01"/>
        <w:rPr>
          <w:lang w:val="af-ZA"/>
        </w:rPr>
      </w:pPr>
      <w:bookmarkStart w:id="56" w:name="_Toc499195368"/>
      <w:bookmarkStart w:id="57" w:name="_Toc536783727"/>
      <w:r w:rsidRPr="00DC599C">
        <w:rPr>
          <w:lang w:val="af-ZA"/>
        </w:rPr>
        <w:t>Требования к вспомогательному оборудованию и устройствам</w:t>
      </w:r>
      <w:bookmarkEnd w:id="56"/>
      <w:bookmarkEnd w:id="57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71"/>
        <w:gridCol w:w="5066"/>
      </w:tblGrid>
      <w:tr w:rsidR="000D35A7" w:rsidRPr="00DC599C" w:rsidTr="006F4281">
        <w:trPr>
          <w:tblHeader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49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характеристика, если требуется данное устройство</w:t>
            </w:r>
          </w:p>
        </w:tc>
      </w:tr>
      <w:tr w:rsidR="000D35A7" w:rsidRPr="00DC599C" w:rsidTr="000D35A7">
        <w:tc>
          <w:tcPr>
            <w:tcW w:w="2501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>Фильтры или фильтры-сепараторы</w:t>
            </w:r>
          </w:p>
        </w:tc>
        <w:tc>
          <w:tcPr>
            <w:tcW w:w="2499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0D35A7">
        <w:tc>
          <w:tcPr>
            <w:tcW w:w="2501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Пробоотборное устройство</w:t>
            </w:r>
          </w:p>
        </w:tc>
        <w:tc>
          <w:tcPr>
            <w:tcW w:w="2499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1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УПП или струевыпрямители</w:t>
            </w:r>
          </w:p>
        </w:tc>
        <w:tc>
          <w:tcPr>
            <w:tcW w:w="2499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Дополнительные СИ</w:t>
            </w:r>
          </w:p>
        </w:tc>
        <w:tc>
          <w:tcPr>
            <w:tcW w:w="249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D30036">
      <w:pPr>
        <w:pStyle w:val="s01"/>
        <w:rPr>
          <w:lang w:val="af-ZA"/>
        </w:rPr>
      </w:pPr>
      <w:bookmarkStart w:id="58" w:name="_Toc499195369"/>
      <w:bookmarkStart w:id="59" w:name="_Toc536783728"/>
      <w:r w:rsidRPr="00DC599C">
        <w:rPr>
          <w:lang w:val="af-ZA"/>
        </w:rPr>
        <w:t>Требования к метрологическому обеспечению</w:t>
      </w:r>
      <w:bookmarkEnd w:id="58"/>
      <w:bookmarkEnd w:id="59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t xml:space="preserve">Перечень </w:t>
            </w:r>
            <w:r w:rsidRPr="00DC599C">
              <w:rPr>
                <w:rFonts w:eastAsia="Calibri" w:cs="Arial"/>
                <w:szCs w:val="22"/>
              </w:rPr>
              <w:t xml:space="preserve">рабочих эталонов </w:t>
            </w:r>
            <w:r w:rsidR="00346BF9" w:rsidRPr="00DC599C">
              <w:rPr>
                <w:rFonts w:eastAsia="Calibri" w:cs="Arial"/>
                <w:szCs w:val="22"/>
                <w:lang w:val="af-ZA"/>
              </w:rPr>
              <w:t>СИКВ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Метрологическая экспертиза технической документации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7D11" w:rsidRPr="00DC599C" w:rsidRDefault="00CA7D11" w:rsidP="00CA7D11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750315">
      <w:pPr>
        <w:pStyle w:val="s01"/>
        <w:rPr>
          <w:lang w:val="af-ZA"/>
        </w:rPr>
      </w:pPr>
      <w:bookmarkStart w:id="60" w:name="_Toc499195370"/>
      <w:bookmarkStart w:id="61" w:name="_Toc536783729"/>
      <w:r w:rsidRPr="00DC599C">
        <w:rPr>
          <w:lang w:val="af-ZA"/>
        </w:rPr>
        <w:t>Требования к системам промышленной безопасности</w:t>
      </w:r>
      <w:bookmarkEnd w:id="60"/>
      <w:bookmarkEnd w:id="61"/>
    </w:p>
    <w:p w:rsidR="004D5D54" w:rsidRPr="00DC599C" w:rsidRDefault="004D5D54" w:rsidP="00723253">
      <w:pPr>
        <w:pStyle w:val="s02"/>
        <w:rPr>
          <w:rFonts w:eastAsia="Calibri" w:cs="Arial"/>
          <w:szCs w:val="22"/>
          <w:lang w:val="af-ZA"/>
        </w:rPr>
      </w:pPr>
      <w:bookmarkStart w:id="62" w:name="_Toc499195371"/>
      <w:bookmarkStart w:id="63" w:name="_Toc536783730"/>
      <w:r w:rsidRPr="00DC599C">
        <w:rPr>
          <w:rFonts w:eastAsia="Calibri" w:cs="Arial"/>
          <w:szCs w:val="22"/>
          <w:lang w:val="af-ZA"/>
        </w:rPr>
        <w:t>Требования к электроснабжению и заземлению</w:t>
      </w:r>
      <w:bookmarkEnd w:id="62"/>
      <w:bookmarkEnd w:id="63"/>
    </w:p>
    <w:p w:rsidR="00723253" w:rsidRPr="00DC599C" w:rsidRDefault="00723253" w:rsidP="00723253">
      <w:pPr>
        <w:pStyle w:val="31"/>
        <w:rPr>
          <w:rFonts w:eastAsia="Calibri"/>
          <w:lang w:val="af-Z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723253" w:rsidP="006F4281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</w:t>
            </w:r>
            <w:r w:rsidR="004D5D54" w:rsidRPr="00DC599C">
              <w:rPr>
                <w:rFonts w:eastAsia="Calibri" w:cs="Arial"/>
                <w:b/>
                <w:caps/>
                <w:szCs w:val="22"/>
                <w:lang w:val="af-ZA"/>
              </w:rPr>
              <w:t>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6F4281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723253">
            <w:pPr>
              <w:rPr>
                <w:rFonts w:eastAsia="Calibri"/>
              </w:rPr>
            </w:pPr>
            <w:r w:rsidRPr="00DC599C">
              <w:rPr>
                <w:rFonts w:eastAsia="Calibri"/>
                <w:lang w:val="af-ZA"/>
              </w:rPr>
              <w:t xml:space="preserve">Класс потребителей </w:t>
            </w:r>
            <w:r w:rsidR="00346BF9" w:rsidRPr="00DC599C">
              <w:rPr>
                <w:rFonts w:eastAsia="Calibri"/>
                <w:lang w:val="af-ZA"/>
              </w:rPr>
              <w:t>СИКВ</w:t>
            </w:r>
            <w:r w:rsidR="00CD78E3" w:rsidRPr="00DC599C">
              <w:rPr>
                <w:rFonts w:eastAsia="Calibri"/>
              </w:rPr>
              <w:t xml:space="preserve"> </w:t>
            </w:r>
            <w:r w:rsidRPr="00DC599C">
              <w:rPr>
                <w:rFonts w:eastAsia="Calibri"/>
                <w:lang w:val="af-ZA"/>
              </w:rPr>
              <w:t>в соответствии с классификацией, приведенной в П</w:t>
            </w:r>
            <w:r w:rsidRPr="00DC599C">
              <w:rPr>
                <w:rFonts w:eastAsia="Calibri"/>
              </w:rPr>
              <w:t>УЭ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5D2A5B" w:rsidP="00750315">
            <w:pPr>
              <w:jc w:val="center"/>
              <w:rPr>
                <w:rFonts w:eastAsia="Calibri"/>
              </w:rPr>
            </w:pPr>
            <w:r w:rsidRPr="00DC599C">
              <w:rPr>
                <w:rFonts w:eastAsia="Calibri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723253">
            <w:pPr>
              <w:rPr>
                <w:rFonts w:eastAsia="Calibri"/>
                <w:lang w:val="af-ZA"/>
              </w:rPr>
            </w:pPr>
            <w:r w:rsidRPr="00DC599C">
              <w:rPr>
                <w:rFonts w:eastAsia="Calibri"/>
                <w:lang w:val="af-ZA" w:eastAsia="en-US"/>
              </w:rPr>
              <w:t>Цепи заземления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5D2A5B" w:rsidP="00750315">
            <w:pPr>
              <w:jc w:val="center"/>
              <w:rPr>
                <w:rFonts w:eastAsia="Calibri"/>
                <w:lang w:eastAsia="en-US"/>
              </w:rPr>
            </w:pPr>
            <w:r w:rsidRPr="00DC599C">
              <w:rPr>
                <w:rFonts w:eastAsia="Calibri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723253">
            <w:pPr>
              <w:rPr>
                <w:rFonts w:eastAsia="Calibri"/>
                <w:lang w:val="af-ZA" w:eastAsia="en-US"/>
              </w:rPr>
            </w:pPr>
            <w:r w:rsidRPr="00DC599C">
              <w:rPr>
                <w:rFonts w:eastAsia="Calibri"/>
                <w:lang w:val="af-ZA" w:eastAsia="en-US"/>
              </w:rPr>
              <w:t>Устройства катодной защиты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750315" w:rsidP="00750315">
            <w:pPr>
              <w:jc w:val="center"/>
              <w:rPr>
                <w:rFonts w:eastAsia="Calibri"/>
              </w:rPr>
            </w:pPr>
            <w:r w:rsidRPr="00DC599C">
              <w:rPr>
                <w:rFonts w:eastAsia="Calibri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723253">
            <w:pPr>
              <w:rPr>
                <w:rFonts w:eastAsia="Calibri"/>
                <w:lang w:val="af-ZA" w:eastAsia="en-US"/>
              </w:rPr>
            </w:pPr>
            <w:r w:rsidRPr="00DC599C">
              <w:rPr>
                <w:rFonts w:eastAsia="Calibri"/>
                <w:lang w:val="af-ZA" w:eastAsia="en-US"/>
              </w:rPr>
              <w:t>Защита от прямых ударов и вторичного проявления молнии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750315" w:rsidP="00750315">
            <w:pPr>
              <w:jc w:val="center"/>
              <w:rPr>
                <w:rFonts w:eastAsia="Calibri"/>
              </w:rPr>
            </w:pPr>
            <w:r w:rsidRPr="00DC599C">
              <w:rPr>
                <w:rFonts w:eastAsia="Calibri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723253">
            <w:pPr>
              <w:rPr>
                <w:rFonts w:eastAsia="Calibri"/>
                <w:lang w:val="af-ZA" w:eastAsia="en-US"/>
              </w:rPr>
            </w:pPr>
            <w:r w:rsidRPr="00DC599C">
              <w:rPr>
                <w:rFonts w:eastAsia="Calibri"/>
                <w:lang w:val="af-ZA" w:eastAsia="en-US"/>
              </w:rPr>
              <w:t>Защита от статического электричества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750315" w:rsidP="00750315">
            <w:pPr>
              <w:jc w:val="center"/>
              <w:rPr>
                <w:rFonts w:eastAsia="Calibri"/>
                <w:lang w:eastAsia="en-US"/>
              </w:rPr>
            </w:pPr>
            <w:r w:rsidRPr="00DC599C">
              <w:rPr>
                <w:rFonts w:eastAsia="Calibri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723253">
            <w:pPr>
              <w:rPr>
                <w:rFonts w:eastAsia="Calibri"/>
                <w:lang w:val="af-ZA" w:eastAsia="en-US"/>
              </w:rPr>
            </w:pPr>
            <w:r w:rsidRPr="00DC599C">
              <w:rPr>
                <w:rFonts w:eastAsia="Calibri"/>
                <w:lang w:val="af-ZA" w:eastAsia="en-US"/>
              </w:rPr>
              <w:t>Экранирование кабелей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750315" w:rsidP="00750315">
            <w:pPr>
              <w:jc w:val="center"/>
            </w:pPr>
            <w:r w:rsidRPr="00DC599C"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723253">
            <w:pPr>
              <w:rPr>
                <w:rFonts w:eastAsia="Calibri"/>
                <w:lang w:val="af-ZA" w:eastAsia="en-US"/>
              </w:rPr>
            </w:pPr>
            <w:r w:rsidRPr="00DC599C">
              <w:rPr>
                <w:rFonts w:eastAsia="Calibri"/>
                <w:lang w:val="af-ZA" w:eastAsia="en-US"/>
              </w:rPr>
              <w:t>Электрическое освещение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750315" w:rsidP="00750315">
            <w:pPr>
              <w:jc w:val="center"/>
              <w:rPr>
                <w:rFonts w:eastAsia="Calibri"/>
                <w:lang w:eastAsia="en-US"/>
              </w:rPr>
            </w:pPr>
            <w:r w:rsidRPr="00DC599C">
              <w:rPr>
                <w:rFonts w:eastAsia="Calibri"/>
                <w:lang w:eastAsia="en-US"/>
              </w:rPr>
              <w:t>*</w:t>
            </w:r>
          </w:p>
        </w:tc>
      </w:tr>
    </w:tbl>
    <w:p w:rsidR="004D5D54" w:rsidRPr="00DC599C" w:rsidRDefault="004D5D54" w:rsidP="00723253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64" w:name="_Toc499195372"/>
      <w:bookmarkStart w:id="65" w:name="_Toc536783731"/>
      <w:r w:rsidRPr="00DC599C">
        <w:rPr>
          <w:rFonts w:eastAsia="Calibri" w:cs="Arial"/>
          <w:szCs w:val="22"/>
          <w:lang w:val="af-ZA"/>
        </w:rPr>
        <w:t>Системы пожаротушения и пожарной сигнализации</w:t>
      </w:r>
      <w:bookmarkEnd w:id="64"/>
      <w:bookmarkEnd w:id="6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0D35A7" w:rsidRPr="00DC599C" w:rsidTr="006F4281">
        <w:trPr>
          <w:tblHeader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0D35A7" w:rsidRPr="00DC599C" w:rsidTr="006F4281">
        <w:tc>
          <w:tcPr>
            <w:tcW w:w="25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Класс помещений </w:t>
            </w:r>
            <w:r w:rsidR="00346BF9" w:rsidRPr="00DC599C">
              <w:rPr>
                <w:rFonts w:eastAsia="Calibri" w:cs="Arial"/>
                <w:szCs w:val="22"/>
                <w:lang w:val="af-ZA" w:eastAsia="en-US"/>
              </w:rPr>
              <w:t>СИКВ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 по пожаро- и взрывобезопасности</w:t>
            </w:r>
          </w:p>
        </w:tc>
        <w:tc>
          <w:tcPr>
            <w:tcW w:w="250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750315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Класс наружных установок </w:t>
            </w:r>
            <w:r w:rsidR="00346BF9" w:rsidRPr="00DC599C">
              <w:rPr>
                <w:rFonts w:eastAsia="Calibri" w:cs="Arial"/>
                <w:szCs w:val="22"/>
                <w:lang w:val="af-ZA" w:eastAsia="en-US"/>
              </w:rPr>
              <w:t>СИКВ</w:t>
            </w:r>
            <w:r w:rsidRPr="00DC599C">
              <w:rPr>
                <w:rFonts w:eastAsia="Calibri" w:cs="Arial"/>
                <w:szCs w:val="22"/>
                <w:lang w:val="af-ZA" w:eastAsia="en-US"/>
              </w:rPr>
              <w:t xml:space="preserve"> по пожаро- и взрывобезопасности</w:t>
            </w:r>
          </w:p>
        </w:tc>
        <w:tc>
          <w:tcPr>
            <w:tcW w:w="2500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750315" w:rsidP="004D5D54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  <w:tr w:rsidR="000D35A7" w:rsidRPr="00DC599C" w:rsidTr="006F4281"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/>
              </w:rPr>
              <w:lastRenderedPageBreak/>
              <w:t>Вид системы газового пожаротушения</w:t>
            </w: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750315" w:rsidP="004D5D54">
            <w:pPr>
              <w:snapToGrid w:val="0"/>
              <w:spacing w:before="60" w:after="60" w:line="276" w:lineRule="auto"/>
              <w:jc w:val="center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723253">
      <w:pPr>
        <w:pStyle w:val="s02"/>
        <w:spacing w:after="240"/>
        <w:rPr>
          <w:rFonts w:eastAsia="Calibri" w:cs="Arial"/>
          <w:szCs w:val="22"/>
          <w:lang w:val="af-ZA"/>
        </w:rPr>
      </w:pPr>
      <w:bookmarkStart w:id="66" w:name="_Toc499195373"/>
      <w:bookmarkStart w:id="67" w:name="_Toc536783732"/>
      <w:r w:rsidRPr="00DC599C">
        <w:rPr>
          <w:rFonts w:eastAsia="Calibri" w:cs="Arial"/>
          <w:szCs w:val="22"/>
          <w:lang w:val="af-ZA"/>
        </w:rPr>
        <w:t>Контроль загазованности</w:t>
      </w:r>
      <w:bookmarkEnd w:id="66"/>
      <w:bookmarkEnd w:id="6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7"/>
        <w:gridCol w:w="5104"/>
      </w:tblGrid>
      <w:tr w:rsidR="000D35A7" w:rsidRPr="00DC599C" w:rsidTr="006F4281"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0D35A7" w:rsidRPr="00DC599C" w:rsidTr="006F4281"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  <w:lang w:val="af-ZA"/>
              </w:rPr>
            </w:pPr>
            <w:r w:rsidRPr="00DC599C">
              <w:rPr>
                <w:rFonts w:eastAsia="Calibri" w:cs="Arial"/>
                <w:szCs w:val="22"/>
                <w:lang w:val="af-ZA" w:eastAsia="en-US"/>
              </w:rPr>
              <w:t>Автоматический контроль загазованности</w:t>
            </w:r>
          </w:p>
        </w:tc>
        <w:tc>
          <w:tcPr>
            <w:tcW w:w="5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CA7D11" w:rsidP="004D5D54">
            <w:pPr>
              <w:spacing w:before="60" w:after="60" w:line="276" w:lineRule="auto"/>
              <w:jc w:val="center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</w:rPr>
              <w:t>*</w:t>
            </w:r>
          </w:p>
        </w:tc>
      </w:tr>
    </w:tbl>
    <w:p w:rsidR="004D5D54" w:rsidRPr="00DC599C" w:rsidRDefault="004D5D54" w:rsidP="00723253">
      <w:pPr>
        <w:pStyle w:val="s01"/>
        <w:rPr>
          <w:lang w:val="af-ZA"/>
        </w:rPr>
      </w:pPr>
      <w:bookmarkStart w:id="68" w:name="_Toc499195374"/>
      <w:bookmarkStart w:id="69" w:name="_Toc536783733"/>
      <w:r w:rsidRPr="00DC599C">
        <w:rPr>
          <w:lang w:val="af-ZA"/>
        </w:rPr>
        <w:t>Оборудование</w:t>
      </w:r>
      <w:bookmarkEnd w:id="68"/>
      <w:bookmarkEnd w:id="69"/>
    </w:p>
    <w:p w:rsidR="004D5D54" w:rsidRPr="00DC599C" w:rsidRDefault="004D5D54" w:rsidP="00723253">
      <w:pPr>
        <w:pStyle w:val="s02"/>
        <w:rPr>
          <w:rFonts w:eastAsia="Calibri" w:cs="Arial"/>
          <w:szCs w:val="22"/>
        </w:rPr>
      </w:pPr>
      <w:bookmarkStart w:id="70" w:name="_Toc499195375"/>
      <w:bookmarkStart w:id="71" w:name="_Toc536783734"/>
      <w:r w:rsidRPr="00DC599C">
        <w:rPr>
          <w:rFonts w:eastAsia="Calibri" w:cs="Arial"/>
          <w:szCs w:val="22"/>
        </w:rPr>
        <w:t xml:space="preserve">Требования к оборудованию </w:t>
      </w:r>
      <w:r w:rsidR="00346BF9" w:rsidRPr="00DC599C">
        <w:rPr>
          <w:rFonts w:eastAsia="Calibri" w:cs="Arial"/>
          <w:szCs w:val="22"/>
        </w:rPr>
        <w:t>СИКВ</w:t>
      </w:r>
      <w:bookmarkEnd w:id="70"/>
      <w:bookmarkEnd w:id="71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80"/>
        <w:gridCol w:w="5251"/>
      </w:tblGrid>
      <w:tr w:rsidR="000D35A7" w:rsidRPr="00DC599C" w:rsidTr="006F4281">
        <w:trPr>
          <w:tblHeader/>
        </w:trPr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Наименование требования</w:t>
            </w:r>
          </w:p>
        </w:tc>
        <w:tc>
          <w:tcPr>
            <w:tcW w:w="52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val="af-ZA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/>
              </w:rPr>
              <w:t>Краткая характеристика</w:t>
            </w:r>
          </w:p>
        </w:tc>
      </w:tr>
      <w:tr w:rsidR="000D35A7" w:rsidRPr="00DC599C" w:rsidTr="006F4281"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4D5D54" w:rsidRPr="00DC599C" w:rsidRDefault="004D5D54" w:rsidP="004D5D54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Требования к оборудованию и СИ</w:t>
            </w:r>
          </w:p>
        </w:tc>
        <w:tc>
          <w:tcPr>
            <w:tcW w:w="5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D5D54" w:rsidRPr="00DC599C" w:rsidRDefault="00CA7D11" w:rsidP="00893352">
            <w:pPr>
              <w:spacing w:before="60" w:after="60" w:line="276" w:lineRule="auto"/>
              <w:rPr>
                <w:rFonts w:eastAsia="Calibri" w:cs="Arial"/>
                <w:szCs w:val="22"/>
                <w:lang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723253">
      <w:pPr>
        <w:pStyle w:val="s01"/>
        <w:rPr>
          <w:lang w:val="af-ZA"/>
        </w:rPr>
      </w:pPr>
      <w:bookmarkStart w:id="72" w:name="_Toc499195377"/>
      <w:bookmarkStart w:id="73" w:name="_Toc536783735"/>
      <w:r w:rsidRPr="00DC599C">
        <w:rPr>
          <w:lang w:val="af-ZA"/>
        </w:rPr>
        <w:t>Перечень работ и услуг поставщика</w:t>
      </w:r>
      <w:bookmarkEnd w:id="72"/>
      <w:r w:rsidR="00750315" w:rsidRPr="00DC599C">
        <w:t xml:space="preserve"> </w:t>
      </w:r>
      <w:r w:rsidR="00750315" w:rsidRPr="00DC599C">
        <w:rPr>
          <w:sz w:val="28"/>
        </w:rPr>
        <w:t>*</w:t>
      </w:r>
      <w:bookmarkEnd w:id="73"/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31"/>
      </w:tblGrid>
      <w:tr w:rsidR="000D35A7" w:rsidRPr="00DC599C" w:rsidTr="006F4281">
        <w:tc>
          <w:tcPr>
            <w:tcW w:w="10031" w:type="dxa"/>
            <w:shd w:val="clear" w:color="auto" w:fill="FFFFFF" w:themeFill="background1"/>
          </w:tcPr>
          <w:p w:rsidR="006F4281" w:rsidRPr="00DC599C" w:rsidRDefault="006F4281" w:rsidP="007C3E69">
            <w:pPr>
              <w:spacing w:before="60" w:after="60" w:line="276" w:lineRule="auto"/>
              <w:jc w:val="center"/>
              <w:rPr>
                <w:rFonts w:eastAsia="Calibri" w:cs="Arial"/>
                <w:b/>
                <w:caps/>
                <w:szCs w:val="22"/>
                <w:lang w:eastAsia="en-US"/>
              </w:rPr>
            </w:pPr>
            <w:r w:rsidRPr="00DC599C">
              <w:rPr>
                <w:rFonts w:eastAsia="Calibri" w:cs="Arial"/>
                <w:b/>
                <w:caps/>
                <w:szCs w:val="22"/>
                <w:lang w:val="af-ZA" w:eastAsia="en-US"/>
              </w:rPr>
              <w:t>Наименование Работ</w:t>
            </w:r>
          </w:p>
        </w:tc>
      </w:tr>
      <w:tr w:rsidR="000D35A7" w:rsidRPr="00DC599C" w:rsidTr="006F4281">
        <w:tc>
          <w:tcPr>
            <w:tcW w:w="10031" w:type="dxa"/>
            <w:shd w:val="clear" w:color="auto" w:fill="FFFFFF" w:themeFill="background1"/>
          </w:tcPr>
          <w:p w:rsidR="006F4281" w:rsidRPr="00DC599C" w:rsidRDefault="006F4281" w:rsidP="007C3E69">
            <w:pPr>
              <w:spacing w:before="60" w:after="60" w:line="276" w:lineRule="auto"/>
              <w:contextualSpacing/>
              <w:jc w:val="center"/>
              <w:rPr>
                <w:rFonts w:eastAsia="Calibri" w:cs="Arial"/>
                <w:szCs w:val="22"/>
                <w:lang w:val="af-ZA" w:eastAsia="en-US"/>
              </w:rPr>
            </w:pPr>
            <w:r w:rsidRPr="00DC599C">
              <w:rPr>
                <w:rFonts w:eastAsia="Calibri" w:cs="Arial"/>
                <w:szCs w:val="22"/>
                <w:lang w:eastAsia="en-US"/>
              </w:rPr>
              <w:t>*</w:t>
            </w:r>
          </w:p>
        </w:tc>
      </w:tr>
    </w:tbl>
    <w:p w:rsidR="004D5D54" w:rsidRPr="00DC599C" w:rsidRDefault="004D5D54" w:rsidP="00E31206">
      <w:pPr>
        <w:pStyle w:val="af3"/>
        <w:rPr>
          <w:rStyle w:val="212pt"/>
          <w:rFonts w:ascii="Arial" w:hAnsi="Arial" w:cs="Arial"/>
          <w:color w:val="auto"/>
          <w:sz w:val="22"/>
          <w:szCs w:val="22"/>
          <w:lang w:val="af-ZA" w:bidi="ar-SA"/>
        </w:rPr>
      </w:pPr>
    </w:p>
    <w:p w:rsidR="00E31206" w:rsidRPr="00DC599C" w:rsidRDefault="00E31206" w:rsidP="00E31206">
      <w:pPr>
        <w:pStyle w:val="s03"/>
        <w:numPr>
          <w:ilvl w:val="0"/>
          <w:numId w:val="0"/>
        </w:numPr>
        <w:ind w:left="426"/>
        <w:rPr>
          <w:rFonts w:cs="Arial"/>
          <w:szCs w:val="22"/>
        </w:rPr>
      </w:pPr>
    </w:p>
    <w:p w:rsidR="00E31206" w:rsidRPr="00DC599C" w:rsidRDefault="00E31206" w:rsidP="00E31206">
      <w:pPr>
        <w:pStyle w:val="s03"/>
        <w:numPr>
          <w:ilvl w:val="0"/>
          <w:numId w:val="0"/>
        </w:numPr>
        <w:ind w:left="426"/>
        <w:sectPr w:rsidR="00E31206" w:rsidRPr="00DC599C" w:rsidSect="00187F77">
          <w:headerReference w:type="even" r:id="rId12"/>
          <w:footerReference w:type="default" r:id="rId13"/>
          <w:pgSz w:w="11906" w:h="16838" w:code="9"/>
          <w:pgMar w:top="567" w:right="567" w:bottom="1134" w:left="1418" w:header="425" w:footer="0" w:gutter="0"/>
          <w:cols w:space="708"/>
          <w:docGrid w:linePitch="360"/>
        </w:sectPr>
      </w:pPr>
    </w:p>
    <w:p w:rsidR="00EC45CD" w:rsidRPr="00DC599C" w:rsidRDefault="0093555D" w:rsidP="00BE5929">
      <w:pPr>
        <w:pStyle w:val="s01"/>
        <w:numPr>
          <w:ilvl w:val="0"/>
          <w:numId w:val="0"/>
        </w:numPr>
        <w:ind w:left="340"/>
        <w:jc w:val="center"/>
      </w:pPr>
      <w:bookmarkStart w:id="74" w:name="_Toc499195378"/>
      <w:bookmarkStart w:id="75" w:name="_Toc536783736"/>
      <w:r w:rsidRPr="00DC599C">
        <w:lastRenderedPageBreak/>
        <w:t>Лист регистрации изменений</w:t>
      </w:r>
      <w:bookmarkEnd w:id="74"/>
      <w:bookmarkEnd w:id="75"/>
    </w:p>
    <w:tbl>
      <w:tblPr>
        <w:tblStyle w:val="af1"/>
        <w:tblW w:w="9918" w:type="dxa"/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134"/>
        <w:gridCol w:w="955"/>
        <w:gridCol w:w="1313"/>
        <w:gridCol w:w="1276"/>
        <w:gridCol w:w="992"/>
        <w:gridCol w:w="1134"/>
        <w:gridCol w:w="1418"/>
      </w:tblGrid>
      <w:tr w:rsidR="000D35A7" w:rsidRPr="00DC599C" w:rsidTr="00750315">
        <w:trPr>
          <w:trHeight w:val="327"/>
        </w:trPr>
        <w:tc>
          <w:tcPr>
            <w:tcW w:w="708" w:type="dxa"/>
            <w:vMerge w:val="restart"/>
            <w:vAlign w:val="center"/>
          </w:tcPr>
          <w:p w:rsidR="00434E5C" w:rsidRPr="00DC599C" w:rsidRDefault="00434E5C" w:rsidP="0016485C">
            <w:pPr>
              <w:jc w:val="center"/>
              <w:rPr>
                <w:b/>
              </w:rPr>
            </w:pPr>
            <w:bookmarkStart w:id="76" w:name="_Toc499195379"/>
            <w:r w:rsidRPr="00DC599C">
              <w:t>Изм.</w:t>
            </w:r>
            <w:bookmarkEnd w:id="76"/>
          </w:p>
        </w:tc>
        <w:tc>
          <w:tcPr>
            <w:tcW w:w="4390" w:type="dxa"/>
            <w:gridSpan w:val="4"/>
          </w:tcPr>
          <w:p w:rsidR="00434E5C" w:rsidRPr="00DC599C" w:rsidRDefault="00434E5C" w:rsidP="0016485C">
            <w:pPr>
              <w:jc w:val="center"/>
              <w:rPr>
                <w:b/>
              </w:rPr>
            </w:pPr>
            <w:bookmarkStart w:id="77" w:name="_Toc499195380"/>
            <w:r w:rsidRPr="00DC599C">
              <w:t>Номера листов (страниц)</w:t>
            </w:r>
            <w:bookmarkEnd w:id="77"/>
          </w:p>
        </w:tc>
        <w:tc>
          <w:tcPr>
            <w:tcW w:w="1276" w:type="dxa"/>
            <w:vMerge w:val="restart"/>
            <w:vAlign w:val="center"/>
          </w:tcPr>
          <w:p w:rsidR="00434E5C" w:rsidRPr="00DC599C" w:rsidRDefault="00434E5C" w:rsidP="0016485C">
            <w:pPr>
              <w:jc w:val="center"/>
              <w:rPr>
                <w:b/>
              </w:rPr>
            </w:pPr>
            <w:bookmarkStart w:id="78" w:name="_Toc499195381"/>
            <w:r w:rsidRPr="00DC599C">
              <w:t>Всего листов (страниц) в док.</w:t>
            </w:r>
            <w:bookmarkEnd w:id="78"/>
          </w:p>
        </w:tc>
        <w:tc>
          <w:tcPr>
            <w:tcW w:w="992" w:type="dxa"/>
            <w:vMerge w:val="restart"/>
            <w:vAlign w:val="center"/>
          </w:tcPr>
          <w:p w:rsidR="00434E5C" w:rsidRPr="00DC599C" w:rsidRDefault="00434E5C" w:rsidP="0016485C">
            <w:pPr>
              <w:jc w:val="center"/>
              <w:rPr>
                <w:b/>
              </w:rPr>
            </w:pPr>
            <w:bookmarkStart w:id="79" w:name="_Toc499195382"/>
            <w:r w:rsidRPr="00DC599C">
              <w:t>Номер док.</w:t>
            </w:r>
            <w:bookmarkEnd w:id="79"/>
          </w:p>
        </w:tc>
        <w:tc>
          <w:tcPr>
            <w:tcW w:w="1134" w:type="dxa"/>
            <w:vMerge w:val="restart"/>
            <w:vAlign w:val="center"/>
          </w:tcPr>
          <w:p w:rsidR="00434E5C" w:rsidRPr="00DC599C" w:rsidRDefault="00434E5C" w:rsidP="0016485C">
            <w:pPr>
              <w:jc w:val="center"/>
              <w:rPr>
                <w:b/>
              </w:rPr>
            </w:pPr>
            <w:bookmarkStart w:id="80" w:name="_Toc499195383"/>
            <w:r w:rsidRPr="00DC599C">
              <w:t>Подп.</w:t>
            </w:r>
            <w:bookmarkEnd w:id="80"/>
          </w:p>
        </w:tc>
        <w:tc>
          <w:tcPr>
            <w:tcW w:w="1418" w:type="dxa"/>
            <w:vMerge w:val="restart"/>
            <w:vAlign w:val="center"/>
          </w:tcPr>
          <w:p w:rsidR="00434E5C" w:rsidRPr="00DC599C" w:rsidRDefault="00434E5C" w:rsidP="0016485C">
            <w:pPr>
              <w:jc w:val="center"/>
              <w:rPr>
                <w:b/>
              </w:rPr>
            </w:pPr>
            <w:bookmarkStart w:id="81" w:name="_Toc499195384"/>
            <w:r w:rsidRPr="00DC599C">
              <w:t>Дата</w:t>
            </w:r>
            <w:bookmarkEnd w:id="81"/>
          </w:p>
        </w:tc>
      </w:tr>
      <w:tr w:rsidR="000D35A7" w:rsidRPr="00DC599C" w:rsidTr="00750315">
        <w:tc>
          <w:tcPr>
            <w:tcW w:w="708" w:type="dxa"/>
            <w:vMerge/>
          </w:tcPr>
          <w:p w:rsidR="00434E5C" w:rsidRPr="00DC599C" w:rsidRDefault="00434E5C" w:rsidP="00AA3A9E"/>
        </w:tc>
        <w:tc>
          <w:tcPr>
            <w:tcW w:w="988" w:type="dxa"/>
            <w:tcMar>
              <w:left w:w="0" w:type="dxa"/>
              <w:right w:w="0" w:type="dxa"/>
            </w:tcMar>
          </w:tcPr>
          <w:p w:rsidR="00434E5C" w:rsidRPr="00DC599C" w:rsidRDefault="00434E5C" w:rsidP="00AA3A9E">
            <w:pPr>
              <w:rPr>
                <w:b/>
              </w:rPr>
            </w:pPr>
            <w:bookmarkStart w:id="82" w:name="_Toc499195385"/>
            <w:r w:rsidRPr="00DC599C">
              <w:t>Измененных</w:t>
            </w:r>
            <w:bookmarkEnd w:id="82"/>
          </w:p>
        </w:tc>
        <w:tc>
          <w:tcPr>
            <w:tcW w:w="1134" w:type="dxa"/>
          </w:tcPr>
          <w:p w:rsidR="00434E5C" w:rsidRPr="00DC599C" w:rsidRDefault="00434E5C" w:rsidP="00AA3A9E">
            <w:pPr>
              <w:rPr>
                <w:b/>
              </w:rPr>
            </w:pPr>
            <w:bookmarkStart w:id="83" w:name="_Toc499195386"/>
            <w:r w:rsidRPr="00DC599C">
              <w:t>Замененных</w:t>
            </w:r>
            <w:bookmarkEnd w:id="83"/>
          </w:p>
        </w:tc>
        <w:tc>
          <w:tcPr>
            <w:tcW w:w="955" w:type="dxa"/>
          </w:tcPr>
          <w:p w:rsidR="00434E5C" w:rsidRPr="00DC599C" w:rsidRDefault="00434E5C" w:rsidP="00AA3A9E">
            <w:pPr>
              <w:rPr>
                <w:b/>
              </w:rPr>
            </w:pPr>
            <w:bookmarkStart w:id="84" w:name="_Toc499195387"/>
            <w:r w:rsidRPr="00DC599C">
              <w:t>Новых</w:t>
            </w:r>
            <w:bookmarkEnd w:id="84"/>
          </w:p>
        </w:tc>
        <w:tc>
          <w:tcPr>
            <w:tcW w:w="1313" w:type="dxa"/>
          </w:tcPr>
          <w:p w:rsidR="00434E5C" w:rsidRPr="00DC599C" w:rsidRDefault="00434E5C" w:rsidP="00AA3A9E">
            <w:pPr>
              <w:rPr>
                <w:b/>
              </w:rPr>
            </w:pPr>
            <w:bookmarkStart w:id="85" w:name="_Toc499195388"/>
            <w:r w:rsidRPr="00DC599C">
              <w:t>Аннулированных</w:t>
            </w:r>
            <w:bookmarkEnd w:id="85"/>
          </w:p>
        </w:tc>
        <w:tc>
          <w:tcPr>
            <w:tcW w:w="1276" w:type="dxa"/>
            <w:vMerge/>
          </w:tcPr>
          <w:p w:rsidR="00434E5C" w:rsidRPr="00DC599C" w:rsidRDefault="00434E5C" w:rsidP="00AA3A9E"/>
        </w:tc>
        <w:tc>
          <w:tcPr>
            <w:tcW w:w="992" w:type="dxa"/>
            <w:vMerge/>
          </w:tcPr>
          <w:p w:rsidR="00434E5C" w:rsidRPr="00DC599C" w:rsidRDefault="00434E5C" w:rsidP="00AA3A9E"/>
        </w:tc>
        <w:tc>
          <w:tcPr>
            <w:tcW w:w="1134" w:type="dxa"/>
            <w:vMerge/>
          </w:tcPr>
          <w:p w:rsidR="00434E5C" w:rsidRPr="00DC599C" w:rsidRDefault="00434E5C" w:rsidP="00AA3A9E"/>
        </w:tc>
        <w:tc>
          <w:tcPr>
            <w:tcW w:w="1418" w:type="dxa"/>
            <w:vMerge/>
          </w:tcPr>
          <w:p w:rsidR="00434E5C" w:rsidRPr="00DC599C" w:rsidRDefault="00434E5C" w:rsidP="00AA3A9E"/>
        </w:tc>
      </w:tr>
      <w:tr w:rsidR="000D35A7" w:rsidRPr="00DC599C" w:rsidTr="00750315">
        <w:tc>
          <w:tcPr>
            <w:tcW w:w="708" w:type="dxa"/>
          </w:tcPr>
          <w:p w:rsidR="00434E5C" w:rsidRPr="00DC599C" w:rsidRDefault="00434E5C" w:rsidP="00AA3A9E"/>
        </w:tc>
        <w:tc>
          <w:tcPr>
            <w:tcW w:w="988" w:type="dxa"/>
          </w:tcPr>
          <w:p w:rsidR="00434E5C" w:rsidRPr="00DC599C" w:rsidRDefault="00434E5C" w:rsidP="00AA3A9E"/>
        </w:tc>
        <w:tc>
          <w:tcPr>
            <w:tcW w:w="1134" w:type="dxa"/>
          </w:tcPr>
          <w:p w:rsidR="00434E5C" w:rsidRPr="00DC599C" w:rsidRDefault="00434E5C" w:rsidP="00AA3A9E"/>
        </w:tc>
        <w:tc>
          <w:tcPr>
            <w:tcW w:w="955" w:type="dxa"/>
          </w:tcPr>
          <w:p w:rsidR="00434E5C" w:rsidRPr="00DC599C" w:rsidRDefault="00434E5C" w:rsidP="00AA3A9E"/>
        </w:tc>
        <w:tc>
          <w:tcPr>
            <w:tcW w:w="1313" w:type="dxa"/>
          </w:tcPr>
          <w:p w:rsidR="00434E5C" w:rsidRPr="00DC599C" w:rsidRDefault="00434E5C" w:rsidP="00AA3A9E"/>
        </w:tc>
        <w:tc>
          <w:tcPr>
            <w:tcW w:w="1276" w:type="dxa"/>
          </w:tcPr>
          <w:p w:rsidR="00434E5C" w:rsidRPr="00DC599C" w:rsidRDefault="00434E5C" w:rsidP="00AA3A9E"/>
        </w:tc>
        <w:tc>
          <w:tcPr>
            <w:tcW w:w="992" w:type="dxa"/>
          </w:tcPr>
          <w:p w:rsidR="00434E5C" w:rsidRPr="00DC599C" w:rsidRDefault="00434E5C" w:rsidP="00AA3A9E"/>
        </w:tc>
        <w:tc>
          <w:tcPr>
            <w:tcW w:w="1134" w:type="dxa"/>
          </w:tcPr>
          <w:p w:rsidR="00434E5C" w:rsidRPr="00DC599C" w:rsidRDefault="00434E5C" w:rsidP="00AA3A9E"/>
        </w:tc>
        <w:tc>
          <w:tcPr>
            <w:tcW w:w="1418" w:type="dxa"/>
          </w:tcPr>
          <w:p w:rsidR="00434E5C" w:rsidRPr="00DC599C" w:rsidRDefault="00434E5C" w:rsidP="00AA3A9E"/>
        </w:tc>
      </w:tr>
      <w:tr w:rsidR="00641B50" w:rsidRPr="00DC599C" w:rsidTr="00750315">
        <w:tc>
          <w:tcPr>
            <w:tcW w:w="708" w:type="dxa"/>
          </w:tcPr>
          <w:p w:rsidR="00434E5C" w:rsidRPr="00DC599C" w:rsidRDefault="00434E5C" w:rsidP="00AA3A9E"/>
        </w:tc>
        <w:tc>
          <w:tcPr>
            <w:tcW w:w="988" w:type="dxa"/>
          </w:tcPr>
          <w:p w:rsidR="00434E5C" w:rsidRPr="00DC599C" w:rsidRDefault="00434E5C" w:rsidP="00AA3A9E"/>
        </w:tc>
        <w:tc>
          <w:tcPr>
            <w:tcW w:w="1134" w:type="dxa"/>
          </w:tcPr>
          <w:p w:rsidR="00434E5C" w:rsidRPr="00DC599C" w:rsidRDefault="00434E5C" w:rsidP="00AA3A9E"/>
        </w:tc>
        <w:tc>
          <w:tcPr>
            <w:tcW w:w="955" w:type="dxa"/>
          </w:tcPr>
          <w:p w:rsidR="00434E5C" w:rsidRPr="00DC599C" w:rsidRDefault="00434E5C" w:rsidP="00AA3A9E"/>
        </w:tc>
        <w:tc>
          <w:tcPr>
            <w:tcW w:w="1313" w:type="dxa"/>
          </w:tcPr>
          <w:p w:rsidR="00434E5C" w:rsidRPr="00DC599C" w:rsidRDefault="00434E5C" w:rsidP="00AA3A9E"/>
        </w:tc>
        <w:tc>
          <w:tcPr>
            <w:tcW w:w="1276" w:type="dxa"/>
          </w:tcPr>
          <w:p w:rsidR="00434E5C" w:rsidRPr="00DC599C" w:rsidRDefault="00434E5C" w:rsidP="00AA3A9E"/>
        </w:tc>
        <w:tc>
          <w:tcPr>
            <w:tcW w:w="992" w:type="dxa"/>
          </w:tcPr>
          <w:p w:rsidR="00434E5C" w:rsidRPr="00DC599C" w:rsidRDefault="00434E5C" w:rsidP="00AA3A9E"/>
        </w:tc>
        <w:tc>
          <w:tcPr>
            <w:tcW w:w="1134" w:type="dxa"/>
          </w:tcPr>
          <w:p w:rsidR="00434E5C" w:rsidRPr="00DC599C" w:rsidRDefault="00434E5C" w:rsidP="00AA3A9E"/>
        </w:tc>
        <w:tc>
          <w:tcPr>
            <w:tcW w:w="1418" w:type="dxa"/>
          </w:tcPr>
          <w:p w:rsidR="00434E5C" w:rsidRPr="00DC599C" w:rsidRDefault="00434E5C" w:rsidP="00AA3A9E"/>
        </w:tc>
      </w:tr>
    </w:tbl>
    <w:p w:rsidR="0093555D" w:rsidRPr="00DC599C" w:rsidRDefault="0093555D" w:rsidP="00AA3A9E"/>
    <w:sectPr w:rsidR="0093555D" w:rsidRPr="00DC599C" w:rsidSect="0093555D">
      <w:pgSz w:w="11906" w:h="16838" w:code="9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12B" w:rsidRDefault="00C7012B">
      <w:r>
        <w:separator/>
      </w:r>
    </w:p>
    <w:p w:rsidR="00C7012B" w:rsidRDefault="00C7012B"/>
  </w:endnote>
  <w:endnote w:type="continuationSeparator" w:id="0">
    <w:p w:rsidR="00C7012B" w:rsidRDefault="00C7012B">
      <w:r>
        <w:continuationSeparator/>
      </w:r>
    </w:p>
    <w:p w:rsidR="00C7012B" w:rsidRDefault="00C70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540" w:tblpY="11687"/>
      <w:tblW w:w="544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61"/>
      <w:gridCol w:w="283"/>
    </w:tblGrid>
    <w:tr w:rsidR="000D35A7" w:rsidRPr="004F180D" w:rsidTr="008A37DC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D35A7" w:rsidRPr="00D06916" w:rsidRDefault="000D35A7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cs="Calibri"/>
              <w:sz w:val="18"/>
              <w:szCs w:val="18"/>
            </w:rPr>
          </w:pPr>
          <w:proofErr w:type="spellStart"/>
          <w:r w:rsidRPr="008E399C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8E399C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</w:tc>
      <w:tc>
        <w:tcPr>
          <w:tcW w:w="283" w:type="dxa"/>
          <w:shd w:val="clear" w:color="auto" w:fill="auto"/>
          <w:textDirection w:val="btLr"/>
          <w:vAlign w:val="center"/>
        </w:tcPr>
        <w:p w:rsidR="000D35A7" w:rsidRPr="004F180D" w:rsidRDefault="000D35A7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D35A7" w:rsidRPr="004F180D" w:rsidTr="008A37DC">
      <w:trPr>
        <w:cantSplit/>
        <w:trHeight w:hRule="exact" w:val="1985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D35A7" w:rsidRPr="007C3E69" w:rsidRDefault="000D35A7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</w:p>
        <w:p w:rsidR="000D35A7" w:rsidRPr="004F180D" w:rsidRDefault="000D35A7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7C3E69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</w:tc>
      <w:tc>
        <w:tcPr>
          <w:tcW w:w="283" w:type="dxa"/>
          <w:shd w:val="clear" w:color="auto" w:fill="auto"/>
          <w:textDirection w:val="btLr"/>
          <w:vAlign w:val="center"/>
        </w:tcPr>
        <w:p w:rsidR="000D35A7" w:rsidRPr="004F180D" w:rsidRDefault="000D35A7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D35A7" w:rsidRPr="004F180D" w:rsidTr="008A37DC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D35A7" w:rsidRPr="00666942" w:rsidRDefault="000D35A7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  <w:p w:rsidR="000D35A7" w:rsidRPr="00666942" w:rsidRDefault="000D35A7" w:rsidP="008A37DC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  <w:p w:rsidR="000D35A7" w:rsidRPr="004F180D" w:rsidRDefault="000D35A7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Инв. № подл.</w:t>
          </w:r>
        </w:p>
      </w:tc>
      <w:tc>
        <w:tcPr>
          <w:tcW w:w="283" w:type="dxa"/>
          <w:shd w:val="clear" w:color="auto" w:fill="auto"/>
          <w:textDirection w:val="btLr"/>
          <w:vAlign w:val="center"/>
        </w:tcPr>
        <w:p w:rsidR="000D35A7" w:rsidRPr="004F180D" w:rsidRDefault="000D35A7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</w:tbl>
  <w:tbl>
    <w:tblPr>
      <w:tblpPr w:vertAnchor="page" w:horzAnchor="margin" w:tblpX="-283" w:tblpY="14221"/>
      <w:tblW w:w="1048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"/>
      <w:gridCol w:w="567"/>
      <w:gridCol w:w="567"/>
      <w:gridCol w:w="567"/>
      <w:gridCol w:w="851"/>
      <w:gridCol w:w="567"/>
      <w:gridCol w:w="3969"/>
      <w:gridCol w:w="851"/>
      <w:gridCol w:w="851"/>
      <w:gridCol w:w="1130"/>
    </w:tblGrid>
    <w:tr w:rsidR="000D35A7" w:rsidRPr="008E399C" w:rsidTr="00B92A0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6801" w:type="dxa"/>
          <w:gridSpan w:val="4"/>
          <w:vMerge w:val="restart"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D35A7" w:rsidRPr="00641B50" w:rsidRDefault="000D35A7" w:rsidP="00590071">
          <w:pPr>
            <w:jc w:val="center"/>
            <w:rPr>
              <w:rFonts w:cs="Arial"/>
              <w:b/>
              <w:sz w:val="28"/>
              <w:szCs w:val="28"/>
              <w:lang w:val="en-US" w:eastAsia="en-US"/>
            </w:rPr>
          </w:pPr>
          <w:r>
            <w:rPr>
              <w:rFonts w:cs="Arial"/>
              <w:sz w:val="32"/>
              <w:szCs w:val="32"/>
              <w:lang w:eastAsia="en-US"/>
            </w:rPr>
            <w:t>ОЛ СИКВ</w:t>
          </w:r>
        </w:p>
      </w:tc>
    </w:tr>
    <w:tr w:rsidR="000D35A7" w:rsidRPr="008E399C" w:rsidTr="00B92A0C">
      <w:trPr>
        <w:cantSplit/>
        <w:trHeight w:hRule="exact" w:val="284"/>
      </w:trPr>
      <w:tc>
        <w:tcPr>
          <w:tcW w:w="566" w:type="dxa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lang w:eastAsia="en-US"/>
            </w:rPr>
          </w:pPr>
        </w:p>
      </w:tc>
      <w:tc>
        <w:tcPr>
          <w:tcW w:w="6801" w:type="dxa"/>
          <w:gridSpan w:val="4"/>
          <w:vMerge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sz w:val="18"/>
              <w:szCs w:val="18"/>
              <w:lang w:eastAsia="en-US"/>
            </w:rPr>
          </w:pPr>
        </w:p>
      </w:tc>
    </w:tr>
    <w:tr w:rsidR="000D35A7" w:rsidRPr="008E399C" w:rsidTr="00B92A0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proofErr w:type="spellStart"/>
          <w:r w:rsidRPr="00590071">
            <w:rPr>
              <w:rFonts w:cs="Arial"/>
              <w:sz w:val="16"/>
              <w:szCs w:val="16"/>
              <w:lang w:eastAsia="en-US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№док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 xml:space="preserve">Дата </w:t>
          </w:r>
        </w:p>
      </w:tc>
      <w:tc>
        <w:tcPr>
          <w:tcW w:w="6801" w:type="dxa"/>
          <w:gridSpan w:val="4"/>
          <w:vMerge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sz w:val="18"/>
              <w:szCs w:val="18"/>
              <w:lang w:eastAsia="en-US"/>
            </w:rPr>
          </w:pPr>
        </w:p>
      </w:tc>
    </w:tr>
    <w:tr w:rsidR="000D35A7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proofErr w:type="spellStart"/>
          <w:r w:rsidRPr="00590071">
            <w:rPr>
              <w:rFonts w:cs="Arial"/>
              <w:sz w:val="16"/>
              <w:szCs w:val="16"/>
              <w:lang w:eastAsia="en-US"/>
            </w:rPr>
            <w:t>Разраб</w:t>
          </w:r>
          <w:proofErr w:type="spellEnd"/>
          <w:r w:rsidRPr="00590071">
            <w:rPr>
              <w:rFonts w:cs="Arial"/>
              <w:sz w:val="16"/>
              <w:szCs w:val="16"/>
              <w:lang w:eastAsia="en-US"/>
            </w:rPr>
            <w:t>.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color w:val="FF0000"/>
              <w:sz w:val="14"/>
              <w:szCs w:val="14"/>
              <w:lang w:eastAsia="en-US"/>
            </w:rPr>
          </w:pPr>
        </w:p>
      </w:tc>
      <w:tc>
        <w:tcPr>
          <w:tcW w:w="3969" w:type="dxa"/>
          <w:vMerge w:val="restart"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641B50" w:rsidRDefault="000D35A7" w:rsidP="00641B50">
          <w:pPr>
            <w:jc w:val="center"/>
            <w:rPr>
              <w:rFonts w:cs="Arial"/>
              <w:sz w:val="24"/>
              <w:lang w:eastAsia="en-US"/>
            </w:rPr>
          </w:pPr>
          <w:r>
            <w:rPr>
              <w:rFonts w:cs="Arial"/>
              <w:sz w:val="24"/>
              <w:lang w:eastAsia="en-US"/>
            </w:rPr>
            <w:t xml:space="preserve">Опросный лист на систему измерений количества воды 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Стадия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Лист</w:t>
          </w:r>
        </w:p>
      </w:tc>
      <w:tc>
        <w:tcPr>
          <w:tcW w:w="1130" w:type="dxa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Листов</w:t>
          </w:r>
        </w:p>
      </w:tc>
    </w:tr>
    <w:tr w:rsidR="000D35A7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Проверил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noWrap/>
          <w:tcMar>
            <w:left w:w="28" w:type="dxa"/>
            <w:bottom w:w="0" w:type="dxa"/>
            <w:right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sz w:val="18"/>
              <w:szCs w:val="18"/>
              <w:lang w:eastAsia="en-US"/>
            </w:rPr>
          </w:pP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fldChar w:fldCharType="begin"/>
          </w:r>
          <w:r w:rsidRPr="00590071">
            <w:rPr>
              <w:rFonts w:cs="Arial"/>
              <w:sz w:val="16"/>
              <w:szCs w:val="16"/>
              <w:lang w:eastAsia="en-US"/>
            </w:rPr>
            <w:instrText xml:space="preserve"> PAGE   \* MERGEFORMAT </w:instrText>
          </w:r>
          <w:r w:rsidRPr="00590071">
            <w:rPr>
              <w:rFonts w:cs="Arial"/>
              <w:sz w:val="16"/>
              <w:szCs w:val="16"/>
              <w:lang w:eastAsia="en-US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en-US"/>
            </w:rPr>
            <w:t>2</w:t>
          </w:r>
          <w:r w:rsidRPr="00590071">
            <w:rPr>
              <w:rFonts w:cs="Arial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130" w:type="dxa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>
            <w:rPr>
              <w:rFonts w:cs="Arial"/>
              <w:noProof/>
              <w:sz w:val="16"/>
              <w:szCs w:val="16"/>
              <w:lang w:eastAsia="en-US"/>
            </w:rPr>
            <w:fldChar w:fldCharType="begin"/>
          </w:r>
          <w:r>
            <w:rPr>
              <w:rFonts w:cs="Arial"/>
              <w:noProof/>
              <w:sz w:val="16"/>
              <w:szCs w:val="16"/>
              <w:lang w:eastAsia="en-US"/>
            </w:rPr>
            <w:instrText xml:space="preserve"> NUMPAGES   \* MERGEFORMAT </w:instrText>
          </w:r>
          <w:r>
            <w:rPr>
              <w:rFonts w:cs="Arial"/>
              <w:noProof/>
              <w:sz w:val="16"/>
              <w:szCs w:val="16"/>
              <w:lang w:eastAsia="en-US"/>
            </w:rPr>
            <w:fldChar w:fldCharType="separate"/>
          </w:r>
          <w:r w:rsidRPr="00D57657">
            <w:rPr>
              <w:rFonts w:cs="Arial"/>
              <w:noProof/>
              <w:sz w:val="16"/>
              <w:szCs w:val="16"/>
              <w:lang w:eastAsia="en-US"/>
            </w:rPr>
            <w:t>17</w:t>
          </w:r>
          <w:r>
            <w:rPr>
              <w:rFonts w:cs="Arial"/>
              <w:noProof/>
              <w:sz w:val="16"/>
              <w:szCs w:val="16"/>
              <w:lang w:eastAsia="en-US"/>
            </w:rPr>
            <w:fldChar w:fldCharType="end"/>
          </w:r>
        </w:p>
      </w:tc>
    </w:tr>
    <w:tr w:rsidR="000D35A7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Т.контр.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sz w:val="18"/>
              <w:szCs w:val="18"/>
              <w:lang w:eastAsia="en-US"/>
            </w:rPr>
          </w:pPr>
        </w:p>
      </w:tc>
      <w:tc>
        <w:tcPr>
          <w:tcW w:w="2832" w:type="dxa"/>
          <w:gridSpan w:val="3"/>
          <w:vMerge w:val="restart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jc w:val="center"/>
            <w:rPr>
              <w:rFonts w:cs="Arial"/>
              <w:color w:val="FF0000"/>
              <w:sz w:val="20"/>
              <w:szCs w:val="20"/>
              <w:lang w:eastAsia="en-US"/>
            </w:rPr>
          </w:pPr>
          <w:r w:rsidRPr="00A16DA4">
            <w:rPr>
              <w:rFonts w:cs="Arial"/>
              <w:b/>
              <w:noProof/>
              <w:sz w:val="24"/>
            </w:rPr>
            <w:drawing>
              <wp:inline distT="0" distB="0" distL="0" distR="0">
                <wp:extent cx="1335819" cy="449103"/>
                <wp:effectExtent l="0" t="0" r="0" b="8255"/>
                <wp:docPr id="22" name="Рисунок 22" descr="_НОВЫЙ логотип 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_НОВЫЙ логотип 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145" cy="455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35A7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Н.контр.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sz w:val="18"/>
              <w:szCs w:val="18"/>
              <w:lang w:eastAsia="en-US"/>
            </w:rPr>
          </w:pPr>
        </w:p>
      </w:tc>
      <w:tc>
        <w:tcPr>
          <w:tcW w:w="2832" w:type="dxa"/>
          <w:gridSpan w:val="3"/>
          <w:vMerge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sz w:val="18"/>
              <w:szCs w:val="18"/>
              <w:lang w:eastAsia="en-US"/>
            </w:rPr>
          </w:pPr>
        </w:p>
      </w:tc>
    </w:tr>
    <w:tr w:rsidR="000D35A7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ГИП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0D35A7" w:rsidRPr="00590071" w:rsidRDefault="000D35A7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8E399C" w:rsidRDefault="000D35A7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sz w:val="18"/>
              <w:szCs w:val="18"/>
              <w:lang w:eastAsia="en-US"/>
            </w:rPr>
          </w:pPr>
        </w:p>
      </w:tc>
      <w:tc>
        <w:tcPr>
          <w:tcW w:w="2832" w:type="dxa"/>
          <w:gridSpan w:val="3"/>
          <w:vMerge/>
          <w:tcBorders>
            <w:bottom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0D35A7" w:rsidRPr="008E399C" w:rsidRDefault="000D35A7" w:rsidP="00590071">
          <w:pPr>
            <w:rPr>
              <w:sz w:val="18"/>
              <w:szCs w:val="18"/>
              <w:lang w:eastAsia="en-US"/>
            </w:rPr>
          </w:pPr>
        </w:p>
      </w:tc>
    </w:tr>
  </w:tbl>
  <w:p w:rsidR="000D35A7" w:rsidRDefault="000D35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738" w:tblpY="11664"/>
      <w:tblW w:w="65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61"/>
      <w:gridCol w:w="396"/>
    </w:tblGrid>
    <w:tr w:rsidR="000D35A7" w:rsidRPr="004F180D" w:rsidTr="00666942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D35A7" w:rsidRPr="00D06916" w:rsidRDefault="000D35A7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cs="Calibri"/>
              <w:sz w:val="18"/>
              <w:szCs w:val="18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D35A7" w:rsidRPr="004F180D" w:rsidRDefault="000D35A7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D35A7" w:rsidRPr="004F180D" w:rsidTr="00666942">
      <w:trPr>
        <w:cantSplit/>
        <w:trHeight w:hRule="exact" w:val="1985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D35A7" w:rsidRPr="004F180D" w:rsidRDefault="000D35A7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AB6BA0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D35A7" w:rsidRPr="004F180D" w:rsidRDefault="000D35A7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D35A7" w:rsidRPr="004F180D" w:rsidTr="00666942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D35A7" w:rsidRPr="00666942" w:rsidRDefault="000D35A7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  <w:p w:rsidR="000D35A7" w:rsidRPr="00666942" w:rsidRDefault="000D35A7" w:rsidP="00666942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  <w:p w:rsidR="000D35A7" w:rsidRPr="004F180D" w:rsidRDefault="000D35A7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Инв. № подл.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D35A7" w:rsidRPr="004F180D" w:rsidRDefault="000D35A7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</w:tbl>
  <w:p w:rsidR="000D35A7" w:rsidRDefault="000D35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135" w:tblpY="15724"/>
      <w:tblW w:w="1049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"/>
      <w:gridCol w:w="567"/>
      <w:gridCol w:w="567"/>
      <w:gridCol w:w="567"/>
      <w:gridCol w:w="851"/>
      <w:gridCol w:w="567"/>
      <w:gridCol w:w="6238"/>
      <w:gridCol w:w="567"/>
    </w:tblGrid>
    <w:tr w:rsidR="000D35A7" w:rsidRPr="00D140BA" w:rsidTr="002A17E8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6238" w:type="dxa"/>
          <w:vMerge w:val="restart"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641B50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28"/>
              <w:szCs w:val="28"/>
              <w:lang w:val="en-US" w:eastAsia="en-US"/>
            </w:rPr>
          </w:pPr>
          <w:r>
            <w:rPr>
              <w:rFonts w:cs="Arial"/>
              <w:sz w:val="32"/>
              <w:szCs w:val="32"/>
              <w:lang w:eastAsia="en-US"/>
            </w:rPr>
            <w:t>ОЛ СИКВ</w:t>
          </w:r>
        </w:p>
      </w:tc>
      <w:tc>
        <w:tcPr>
          <w:tcW w:w="567" w:type="dxa"/>
          <w:vMerge w:val="restart"/>
          <w:tcBorders>
            <w:left w:val="single" w:sz="18" w:space="0" w:color="auto"/>
            <w:right w:val="nil"/>
          </w:tcBorders>
          <w:shd w:val="clear" w:color="auto" w:fill="auto"/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Лист</w:t>
          </w:r>
        </w:p>
      </w:tc>
    </w:tr>
    <w:tr w:rsidR="000D35A7" w:rsidRPr="00D140BA" w:rsidTr="002A17E8">
      <w:trPr>
        <w:cantSplit/>
        <w:trHeight w:hRule="exact" w:val="97"/>
      </w:trPr>
      <w:tc>
        <w:tcPr>
          <w:tcW w:w="566" w:type="dxa"/>
          <w:vMerge w:val="restart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851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6238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8"/>
              <w:szCs w:val="18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nil"/>
          </w:tcBorders>
          <w:shd w:val="clear" w:color="auto" w:fill="auto"/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</w:p>
      </w:tc>
    </w:tr>
    <w:tr w:rsidR="000D35A7" w:rsidRPr="00D140BA" w:rsidTr="002A17E8">
      <w:trPr>
        <w:cantSplit/>
        <w:trHeight w:hRule="exact" w:val="157"/>
      </w:trPr>
      <w:tc>
        <w:tcPr>
          <w:tcW w:w="566" w:type="dxa"/>
          <w:vMerge/>
          <w:tcBorders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851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6238" w:type="dxa"/>
          <w:vMerge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8"/>
              <w:szCs w:val="18"/>
              <w:lang w:eastAsia="en-US"/>
            </w:rPr>
          </w:pPr>
        </w:p>
      </w:tc>
      <w:tc>
        <w:tcPr>
          <w:tcW w:w="567" w:type="dxa"/>
          <w:vMerge w:val="restart"/>
          <w:tcBorders>
            <w:left w:val="single" w:sz="18" w:space="0" w:color="auto"/>
            <w:right w:val="nil"/>
          </w:tcBorders>
          <w:shd w:val="clear" w:color="auto" w:fill="auto"/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val="en-US" w:eastAsia="en-US"/>
            </w:rPr>
          </w:pPr>
          <w:r>
            <w:rPr>
              <w:rFonts w:cs="Arial"/>
              <w:sz w:val="16"/>
              <w:szCs w:val="16"/>
              <w:lang w:val="en-US" w:eastAsia="en-US"/>
            </w:rPr>
            <w:fldChar w:fldCharType="begin"/>
          </w:r>
          <w:r>
            <w:rPr>
              <w:rFonts w:cs="Arial"/>
              <w:sz w:val="16"/>
              <w:szCs w:val="16"/>
              <w:lang w:val="en-US" w:eastAsia="en-US"/>
            </w:rPr>
            <w:instrText xml:space="preserve"> PAGE   \* MERGEFORMAT </w:instrText>
          </w:r>
          <w:r>
            <w:rPr>
              <w:rFonts w:cs="Arial"/>
              <w:sz w:val="16"/>
              <w:szCs w:val="16"/>
              <w:lang w:val="en-US" w:eastAsia="en-US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val="en-US" w:eastAsia="en-US"/>
            </w:rPr>
            <w:t>17</w:t>
          </w:r>
          <w:r>
            <w:rPr>
              <w:rFonts w:cs="Arial"/>
              <w:sz w:val="16"/>
              <w:szCs w:val="16"/>
              <w:lang w:val="en-US" w:eastAsia="en-US"/>
            </w:rPr>
            <w:fldChar w:fldCharType="end"/>
          </w:r>
        </w:p>
      </w:tc>
    </w:tr>
    <w:tr w:rsidR="000D35A7" w:rsidRPr="00D140BA" w:rsidTr="002A17E8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proofErr w:type="spellStart"/>
          <w:r w:rsidRPr="00D140BA">
            <w:rPr>
              <w:rFonts w:cs="Arial"/>
              <w:sz w:val="16"/>
              <w:szCs w:val="16"/>
              <w:lang w:eastAsia="en-US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№док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 xml:space="preserve">Дата </w:t>
          </w:r>
        </w:p>
      </w:tc>
      <w:tc>
        <w:tcPr>
          <w:tcW w:w="6238" w:type="dxa"/>
          <w:vMerge/>
          <w:tcBorders>
            <w:left w:val="single" w:sz="18" w:space="0" w:color="auto"/>
            <w:bottom w:val="nil"/>
          </w:tcBorders>
          <w:shd w:val="clear" w:color="auto" w:fill="auto"/>
          <w:tcMar>
            <w:bottom w:w="0" w:type="dxa"/>
          </w:tcMar>
          <w:vAlign w:val="center"/>
        </w:tcPr>
        <w:p w:rsidR="000D35A7" w:rsidRPr="00D140BA" w:rsidRDefault="000D35A7" w:rsidP="002A17E8">
          <w:pPr>
            <w:numPr>
              <w:ilvl w:val="0"/>
              <w:numId w:val="8"/>
            </w:numPr>
            <w:tabs>
              <w:tab w:val="center" w:pos="4677"/>
              <w:tab w:val="right" w:pos="9355"/>
            </w:tabs>
            <w:ind w:firstLine="0"/>
            <w:jc w:val="center"/>
            <w:rPr>
              <w:rFonts w:cs="Arial"/>
              <w:sz w:val="18"/>
              <w:szCs w:val="18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nil"/>
            <w:right w:val="nil"/>
          </w:tcBorders>
          <w:shd w:val="clear" w:color="auto" w:fill="auto"/>
          <w:vAlign w:val="center"/>
        </w:tcPr>
        <w:p w:rsidR="000D35A7" w:rsidRPr="00D140BA" w:rsidRDefault="000D35A7" w:rsidP="002A17E8">
          <w:pPr>
            <w:numPr>
              <w:ilvl w:val="0"/>
              <w:numId w:val="8"/>
            </w:numPr>
            <w:tabs>
              <w:tab w:val="center" w:pos="4677"/>
              <w:tab w:val="right" w:pos="9355"/>
            </w:tabs>
            <w:ind w:firstLine="0"/>
            <w:jc w:val="center"/>
            <w:rPr>
              <w:rFonts w:cs="Arial"/>
              <w:sz w:val="18"/>
              <w:szCs w:val="18"/>
              <w:lang w:eastAsia="en-US"/>
            </w:rPr>
          </w:pPr>
        </w:p>
      </w:tc>
    </w:tr>
  </w:tbl>
  <w:tbl>
    <w:tblPr>
      <w:tblpPr w:vertAnchor="page" w:horzAnchor="page" w:tblpX="426" w:tblpY="11687"/>
      <w:tblW w:w="65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61"/>
      <w:gridCol w:w="396"/>
    </w:tblGrid>
    <w:tr w:rsidR="000D35A7" w:rsidRPr="004F180D" w:rsidTr="00376EB1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D35A7" w:rsidRPr="00D06916" w:rsidRDefault="000D35A7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cs="Calibri"/>
              <w:sz w:val="18"/>
              <w:szCs w:val="18"/>
            </w:rPr>
          </w:pPr>
          <w:proofErr w:type="spellStart"/>
          <w:r w:rsidRPr="008A37DC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8A37DC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D35A7" w:rsidRPr="004F180D" w:rsidRDefault="000D35A7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D35A7" w:rsidRPr="004F180D" w:rsidTr="00376EB1">
      <w:trPr>
        <w:cantSplit/>
        <w:trHeight w:hRule="exact" w:val="1985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D35A7" w:rsidRPr="004F180D" w:rsidRDefault="000D35A7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AB6BA0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D35A7" w:rsidRPr="004F180D" w:rsidRDefault="000D35A7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0D35A7" w:rsidRPr="004F180D" w:rsidTr="00376EB1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0D35A7" w:rsidRPr="00666942" w:rsidRDefault="000D35A7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  <w:p w:rsidR="000D35A7" w:rsidRPr="00666942" w:rsidRDefault="000D35A7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  <w:p w:rsidR="000D35A7" w:rsidRPr="004F180D" w:rsidRDefault="000D35A7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Инв. № подл.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0D35A7" w:rsidRPr="004F180D" w:rsidRDefault="000D35A7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</w:tbl>
  <w:p w:rsidR="000D35A7" w:rsidRPr="00EC1EE6" w:rsidRDefault="000D35A7" w:rsidP="00D140BA">
    <w:pPr>
      <w:pStyle w:val="a7"/>
      <w:rPr>
        <w:szCs w:val="20"/>
      </w:rPr>
    </w:pPr>
  </w:p>
  <w:p w:rsidR="000D35A7" w:rsidRDefault="000D35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12B" w:rsidRDefault="00C7012B">
      <w:r>
        <w:separator/>
      </w:r>
    </w:p>
    <w:p w:rsidR="00C7012B" w:rsidRDefault="00C7012B"/>
  </w:footnote>
  <w:footnote w:type="continuationSeparator" w:id="0">
    <w:p w:rsidR="00C7012B" w:rsidRDefault="00C7012B">
      <w:r>
        <w:continuationSeparator/>
      </w:r>
    </w:p>
    <w:p w:rsidR="00C7012B" w:rsidRDefault="00C70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A7" w:rsidRDefault="000D35A7">
    <w:pPr>
      <w:pStyle w:val="a6"/>
    </w:pPr>
    <w:r>
      <w:rPr>
        <w:noProof/>
      </w:rPr>
      <w:pict w14:anchorId="4002EDDD">
        <v:rect id="Прямоугольник 10" o:spid="_x0000_s2050" style="position:absolute;left:0;text-align:left;margin-left:54.7pt;margin-top:21.05pt;width:523.3pt;height:804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" filled="f" strokecolor="windowText" strokeweight="2.25pt">
          <v:path arrowok="t"/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A7" w:rsidRDefault="000D35A7">
    <w:pPr>
      <w:pStyle w:val="a6"/>
    </w:pPr>
    <w:r>
      <w:rPr>
        <w:noProof/>
      </w:rPr>
      <w:pict w14:anchorId="5708B742">
        <v:rect id="Прямоугольник 9" o:spid="_x0000_s2049" style="position:absolute;left:0;text-align:left;margin-left:69.1pt;margin-top:15.8pt;width:7in;height:808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" filled="f" strokecolor="windowText" strokeweight="2.25pt">
          <v:path arrowok="t"/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A7" w:rsidRDefault="000D35A7"/>
  <w:p w:rsidR="000D35A7" w:rsidRDefault="000D35A7"/>
  <w:p w:rsidR="000D35A7" w:rsidRDefault="000D35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45ED908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0BE27A0"/>
    <w:multiLevelType w:val="hybridMultilevel"/>
    <w:tmpl w:val="CAF21B8E"/>
    <w:lvl w:ilvl="0" w:tplc="E4D8D6A6">
      <w:start w:val="1"/>
      <w:numFmt w:val="decimal"/>
      <w:pStyle w:val="s29-"/>
      <w:lvlText w:val="[%1]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37B5C"/>
    <w:multiLevelType w:val="hybridMultilevel"/>
    <w:tmpl w:val="7994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F2D87"/>
    <w:multiLevelType w:val="multilevel"/>
    <w:tmpl w:val="7FFEC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84B73"/>
    <w:multiLevelType w:val="multilevel"/>
    <w:tmpl w:val="117057B6"/>
    <w:lvl w:ilvl="0">
      <w:start w:val="1"/>
      <w:numFmt w:val="decimal"/>
      <w:pStyle w:val="s01"/>
      <w:lvlText w:val="%1"/>
      <w:lvlJc w:val="left"/>
      <w:pPr>
        <w:tabs>
          <w:tab w:val="num" w:pos="624"/>
        </w:tabs>
        <w:ind w:left="-56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hint="default"/>
        <w:b/>
      </w:rPr>
    </w:lvl>
    <w:lvl w:ilvl="2">
      <w:start w:val="1"/>
      <w:numFmt w:val="decimal"/>
      <w:pStyle w:val="s03"/>
      <w:lvlText w:val="%1.%2.%3"/>
      <w:lvlJc w:val="left"/>
      <w:pPr>
        <w:tabs>
          <w:tab w:val="num" w:pos="1571"/>
        </w:tabs>
        <w:ind w:left="511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7" w15:restartNumberingAfterBreak="0">
    <w:nsid w:val="17251506"/>
    <w:multiLevelType w:val="hybridMultilevel"/>
    <w:tmpl w:val="85F0BA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6B5DFC"/>
    <w:multiLevelType w:val="hybridMultilevel"/>
    <w:tmpl w:val="F5D47980"/>
    <w:lvl w:ilvl="0" w:tplc="767E3A6E">
      <w:start w:val="5"/>
      <w:numFmt w:val="bullet"/>
      <w:lvlText w:val=""/>
      <w:lvlJc w:val="left"/>
      <w:pPr>
        <w:ind w:left="70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300D1CD8"/>
    <w:multiLevelType w:val="multilevel"/>
    <w:tmpl w:val="8F785286"/>
    <w:name w:val="tmp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Restart w:val="1"/>
      <w:lvlText w:val="%1.%7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0" w15:restartNumberingAfterBreak="0">
    <w:nsid w:val="367203E5"/>
    <w:multiLevelType w:val="multilevel"/>
    <w:tmpl w:val="4B8A4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F41D25"/>
    <w:multiLevelType w:val="hybridMultilevel"/>
    <w:tmpl w:val="C5E8E4FC"/>
    <w:lvl w:ilvl="0" w:tplc="8BE8CDDA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C682EE6"/>
    <w:multiLevelType w:val="hybridMultilevel"/>
    <w:tmpl w:val="CEB6B3D2"/>
    <w:lvl w:ilvl="0" w:tplc="D3144D4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B949C1"/>
    <w:multiLevelType w:val="multilevel"/>
    <w:tmpl w:val="209ED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4333AE"/>
    <w:multiLevelType w:val="hybridMultilevel"/>
    <w:tmpl w:val="268E7A0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F28751B"/>
    <w:multiLevelType w:val="hybridMultilevel"/>
    <w:tmpl w:val="9672FD0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025745F"/>
    <w:multiLevelType w:val="hybridMultilevel"/>
    <w:tmpl w:val="B3B6D3F0"/>
    <w:lvl w:ilvl="0" w:tplc="72324C0A">
      <w:numFmt w:val="bullet"/>
      <w:lvlText w:val=""/>
      <w:lvlJc w:val="left"/>
      <w:pPr>
        <w:ind w:left="70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514755B8"/>
    <w:multiLevelType w:val="hybridMultilevel"/>
    <w:tmpl w:val="02DE6E26"/>
    <w:lvl w:ilvl="0" w:tplc="13E248C2">
      <w:start w:val="1"/>
      <w:numFmt w:val="decimal"/>
      <w:pStyle w:val="30"/>
      <w:lvlText w:val="Приложение %1"/>
      <w:lvlJc w:val="left"/>
      <w:pPr>
        <w:tabs>
          <w:tab w:val="num" w:pos="1814"/>
        </w:tabs>
        <w:ind w:left="1814" w:hanging="181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492721"/>
    <w:multiLevelType w:val="hybridMultilevel"/>
    <w:tmpl w:val="7476728A"/>
    <w:lvl w:ilvl="0" w:tplc="603070B0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E6640"/>
    <w:multiLevelType w:val="hybridMultilevel"/>
    <w:tmpl w:val="C630CFD2"/>
    <w:lvl w:ilvl="0" w:tplc="86EC8A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D5494"/>
    <w:multiLevelType w:val="hybridMultilevel"/>
    <w:tmpl w:val="13CCE02E"/>
    <w:lvl w:ilvl="0" w:tplc="FAB6A814">
      <w:start w:val="1"/>
      <w:numFmt w:val="bullet"/>
      <w:lvlText w:val=""/>
      <w:lvlJc w:val="left"/>
      <w:pPr>
        <w:tabs>
          <w:tab w:val="num" w:pos="1358"/>
        </w:tabs>
        <w:ind w:left="1358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2"/>
  </w:num>
  <w:num w:numId="5">
    <w:abstractNumId w:val="18"/>
  </w:num>
  <w:num w:numId="6">
    <w:abstractNumId w:val="17"/>
  </w:num>
  <w:num w:numId="7">
    <w:abstractNumId w:val="2"/>
  </w:num>
  <w:num w:numId="8">
    <w:abstractNumId w:val="6"/>
  </w:num>
  <w:num w:numId="9">
    <w:abstractNumId w:val="11"/>
  </w:num>
  <w:num w:numId="10">
    <w:abstractNumId w:val="5"/>
  </w:num>
  <w:num w:numId="11">
    <w:abstractNumId w:val="13"/>
  </w:num>
  <w:num w:numId="12">
    <w:abstractNumId w:val="20"/>
  </w:num>
  <w:num w:numId="13">
    <w:abstractNumId w:val="4"/>
  </w:num>
  <w:num w:numId="14">
    <w:abstractNumId w:val="10"/>
  </w:num>
  <w:num w:numId="15">
    <w:abstractNumId w:val="19"/>
  </w:num>
  <w:num w:numId="16">
    <w:abstractNumId w:val="3"/>
  </w:num>
  <w:num w:numId="17">
    <w:abstractNumId w:val="16"/>
  </w:num>
  <w:num w:numId="18">
    <w:abstractNumId w:val="15"/>
  </w:num>
  <w:num w:numId="19">
    <w:abstractNumId w:val="14"/>
  </w:num>
  <w:num w:numId="20">
    <w:abstractNumId w:val="8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EFD"/>
    <w:rsid w:val="00000F45"/>
    <w:rsid w:val="000051E7"/>
    <w:rsid w:val="00005791"/>
    <w:rsid w:val="00005943"/>
    <w:rsid w:val="00012398"/>
    <w:rsid w:val="00016FA4"/>
    <w:rsid w:val="000203CD"/>
    <w:rsid w:val="00024850"/>
    <w:rsid w:val="00026FF4"/>
    <w:rsid w:val="00027CC9"/>
    <w:rsid w:val="00035824"/>
    <w:rsid w:val="00041061"/>
    <w:rsid w:val="000426B7"/>
    <w:rsid w:val="00051503"/>
    <w:rsid w:val="00051F41"/>
    <w:rsid w:val="000520E3"/>
    <w:rsid w:val="00054B9D"/>
    <w:rsid w:val="00056C17"/>
    <w:rsid w:val="00061B35"/>
    <w:rsid w:val="00067C8A"/>
    <w:rsid w:val="000737C6"/>
    <w:rsid w:val="00075364"/>
    <w:rsid w:val="00076824"/>
    <w:rsid w:val="0008048D"/>
    <w:rsid w:val="00085D0A"/>
    <w:rsid w:val="00086246"/>
    <w:rsid w:val="00087B73"/>
    <w:rsid w:val="00090008"/>
    <w:rsid w:val="000944A2"/>
    <w:rsid w:val="000963FB"/>
    <w:rsid w:val="000A2A7B"/>
    <w:rsid w:val="000A3D37"/>
    <w:rsid w:val="000A6EDD"/>
    <w:rsid w:val="000B17A3"/>
    <w:rsid w:val="000B3E46"/>
    <w:rsid w:val="000B6746"/>
    <w:rsid w:val="000B7A70"/>
    <w:rsid w:val="000C040A"/>
    <w:rsid w:val="000C580E"/>
    <w:rsid w:val="000C592B"/>
    <w:rsid w:val="000D07AB"/>
    <w:rsid w:val="000D291A"/>
    <w:rsid w:val="000D35A7"/>
    <w:rsid w:val="000D652C"/>
    <w:rsid w:val="000E1716"/>
    <w:rsid w:val="000E211A"/>
    <w:rsid w:val="000E5264"/>
    <w:rsid w:val="000F05AC"/>
    <w:rsid w:val="000F4B4C"/>
    <w:rsid w:val="000F4DAC"/>
    <w:rsid w:val="000F62C4"/>
    <w:rsid w:val="00100D9D"/>
    <w:rsid w:val="00102D95"/>
    <w:rsid w:val="001042C1"/>
    <w:rsid w:val="00106F87"/>
    <w:rsid w:val="00112AFA"/>
    <w:rsid w:val="00112E76"/>
    <w:rsid w:val="00113519"/>
    <w:rsid w:val="0011623D"/>
    <w:rsid w:val="0011627B"/>
    <w:rsid w:val="001209E4"/>
    <w:rsid w:val="0012435C"/>
    <w:rsid w:val="00130314"/>
    <w:rsid w:val="00134476"/>
    <w:rsid w:val="00136499"/>
    <w:rsid w:val="0013794E"/>
    <w:rsid w:val="001479D3"/>
    <w:rsid w:val="001560D0"/>
    <w:rsid w:val="0016172B"/>
    <w:rsid w:val="00163C62"/>
    <w:rsid w:val="0016433D"/>
    <w:rsid w:val="0016485C"/>
    <w:rsid w:val="00165212"/>
    <w:rsid w:val="00166F5F"/>
    <w:rsid w:val="0016722E"/>
    <w:rsid w:val="001700DE"/>
    <w:rsid w:val="0017259C"/>
    <w:rsid w:val="00173904"/>
    <w:rsid w:val="00175A82"/>
    <w:rsid w:val="00176D56"/>
    <w:rsid w:val="00177142"/>
    <w:rsid w:val="00184D5C"/>
    <w:rsid w:val="00187F77"/>
    <w:rsid w:val="00191223"/>
    <w:rsid w:val="00193812"/>
    <w:rsid w:val="00194F66"/>
    <w:rsid w:val="0019787C"/>
    <w:rsid w:val="001A1DA8"/>
    <w:rsid w:val="001A2699"/>
    <w:rsid w:val="001A2920"/>
    <w:rsid w:val="001A5C57"/>
    <w:rsid w:val="001A5E11"/>
    <w:rsid w:val="001B0601"/>
    <w:rsid w:val="001B0B72"/>
    <w:rsid w:val="001B207B"/>
    <w:rsid w:val="001B3066"/>
    <w:rsid w:val="001B6438"/>
    <w:rsid w:val="001C0803"/>
    <w:rsid w:val="001C23DE"/>
    <w:rsid w:val="001D0002"/>
    <w:rsid w:val="001D00B9"/>
    <w:rsid w:val="001D11B3"/>
    <w:rsid w:val="001E0FE2"/>
    <w:rsid w:val="001E1A43"/>
    <w:rsid w:val="001E26FF"/>
    <w:rsid w:val="001E2ACE"/>
    <w:rsid w:val="001E3229"/>
    <w:rsid w:val="001E3D24"/>
    <w:rsid w:val="001F0C65"/>
    <w:rsid w:val="001F2721"/>
    <w:rsid w:val="001F7651"/>
    <w:rsid w:val="00212752"/>
    <w:rsid w:val="00213913"/>
    <w:rsid w:val="00217BC9"/>
    <w:rsid w:val="00217EE3"/>
    <w:rsid w:val="002216EA"/>
    <w:rsid w:val="00221B37"/>
    <w:rsid w:val="00230686"/>
    <w:rsid w:val="00234188"/>
    <w:rsid w:val="0024216A"/>
    <w:rsid w:val="002440B6"/>
    <w:rsid w:val="0024540F"/>
    <w:rsid w:val="00245C8F"/>
    <w:rsid w:val="00246BCB"/>
    <w:rsid w:val="00247A87"/>
    <w:rsid w:val="00247DE7"/>
    <w:rsid w:val="00250A55"/>
    <w:rsid w:val="002553B6"/>
    <w:rsid w:val="0025558A"/>
    <w:rsid w:val="00257BF8"/>
    <w:rsid w:val="00261D8D"/>
    <w:rsid w:val="00262498"/>
    <w:rsid w:val="00262808"/>
    <w:rsid w:val="002633D9"/>
    <w:rsid w:val="00264E0A"/>
    <w:rsid w:val="00270B64"/>
    <w:rsid w:val="00270BB6"/>
    <w:rsid w:val="00271582"/>
    <w:rsid w:val="00271854"/>
    <w:rsid w:val="00275F7F"/>
    <w:rsid w:val="002800A9"/>
    <w:rsid w:val="0028079D"/>
    <w:rsid w:val="00281250"/>
    <w:rsid w:val="00285D96"/>
    <w:rsid w:val="002863A8"/>
    <w:rsid w:val="00286E67"/>
    <w:rsid w:val="0029142C"/>
    <w:rsid w:val="00291ADC"/>
    <w:rsid w:val="0029331F"/>
    <w:rsid w:val="00293D68"/>
    <w:rsid w:val="0029477D"/>
    <w:rsid w:val="00295618"/>
    <w:rsid w:val="002A17E8"/>
    <w:rsid w:val="002A2632"/>
    <w:rsid w:val="002A4354"/>
    <w:rsid w:val="002A5FB0"/>
    <w:rsid w:val="002A6039"/>
    <w:rsid w:val="002A6CA5"/>
    <w:rsid w:val="002B002A"/>
    <w:rsid w:val="002B4CB9"/>
    <w:rsid w:val="002B5C1F"/>
    <w:rsid w:val="002B6417"/>
    <w:rsid w:val="002B6D32"/>
    <w:rsid w:val="002C66AA"/>
    <w:rsid w:val="002C6FC6"/>
    <w:rsid w:val="002D00A3"/>
    <w:rsid w:val="002D26D5"/>
    <w:rsid w:val="002E06EC"/>
    <w:rsid w:val="002E0AA2"/>
    <w:rsid w:val="002E2BE8"/>
    <w:rsid w:val="002E7876"/>
    <w:rsid w:val="002F46E8"/>
    <w:rsid w:val="002F5E1E"/>
    <w:rsid w:val="002F7CCC"/>
    <w:rsid w:val="00300895"/>
    <w:rsid w:val="00305482"/>
    <w:rsid w:val="00305984"/>
    <w:rsid w:val="00312008"/>
    <w:rsid w:val="00312F37"/>
    <w:rsid w:val="00314F96"/>
    <w:rsid w:val="00323D09"/>
    <w:rsid w:val="00325826"/>
    <w:rsid w:val="00326067"/>
    <w:rsid w:val="00337C1D"/>
    <w:rsid w:val="00341BFB"/>
    <w:rsid w:val="00343633"/>
    <w:rsid w:val="0034612C"/>
    <w:rsid w:val="00346BF9"/>
    <w:rsid w:val="0034748A"/>
    <w:rsid w:val="003479C1"/>
    <w:rsid w:val="00354581"/>
    <w:rsid w:val="0035787E"/>
    <w:rsid w:val="0036216B"/>
    <w:rsid w:val="0036347F"/>
    <w:rsid w:val="00367484"/>
    <w:rsid w:val="0037042B"/>
    <w:rsid w:val="003718CA"/>
    <w:rsid w:val="00374B5E"/>
    <w:rsid w:val="00376AB2"/>
    <w:rsid w:val="00376C18"/>
    <w:rsid w:val="00376EB1"/>
    <w:rsid w:val="00393C28"/>
    <w:rsid w:val="00396947"/>
    <w:rsid w:val="003B09FB"/>
    <w:rsid w:val="003B185E"/>
    <w:rsid w:val="003C2340"/>
    <w:rsid w:val="003C399C"/>
    <w:rsid w:val="003C6D72"/>
    <w:rsid w:val="003C7E6D"/>
    <w:rsid w:val="003D59DE"/>
    <w:rsid w:val="003E229A"/>
    <w:rsid w:val="003E4F10"/>
    <w:rsid w:val="003F17E1"/>
    <w:rsid w:val="003F2C0D"/>
    <w:rsid w:val="003F6CB5"/>
    <w:rsid w:val="00405819"/>
    <w:rsid w:val="00407D24"/>
    <w:rsid w:val="00411F8E"/>
    <w:rsid w:val="0041516C"/>
    <w:rsid w:val="004209C9"/>
    <w:rsid w:val="00427E94"/>
    <w:rsid w:val="00430CBA"/>
    <w:rsid w:val="004329BD"/>
    <w:rsid w:val="00434E5C"/>
    <w:rsid w:val="004366DB"/>
    <w:rsid w:val="004413EB"/>
    <w:rsid w:val="0044208F"/>
    <w:rsid w:val="0044494C"/>
    <w:rsid w:val="00444BC7"/>
    <w:rsid w:val="00445464"/>
    <w:rsid w:val="004459D5"/>
    <w:rsid w:val="00447618"/>
    <w:rsid w:val="00453BD7"/>
    <w:rsid w:val="004541EA"/>
    <w:rsid w:val="00454A16"/>
    <w:rsid w:val="00454FB7"/>
    <w:rsid w:val="00456815"/>
    <w:rsid w:val="004615BF"/>
    <w:rsid w:val="00466002"/>
    <w:rsid w:val="00473EDD"/>
    <w:rsid w:val="00480C64"/>
    <w:rsid w:val="004813D2"/>
    <w:rsid w:val="004872B9"/>
    <w:rsid w:val="00496409"/>
    <w:rsid w:val="004968D0"/>
    <w:rsid w:val="00496E06"/>
    <w:rsid w:val="00497456"/>
    <w:rsid w:val="00497825"/>
    <w:rsid w:val="00497F8B"/>
    <w:rsid w:val="004A0188"/>
    <w:rsid w:val="004A201E"/>
    <w:rsid w:val="004A4C2F"/>
    <w:rsid w:val="004B4756"/>
    <w:rsid w:val="004B4BC6"/>
    <w:rsid w:val="004B7615"/>
    <w:rsid w:val="004C6A6B"/>
    <w:rsid w:val="004D22B3"/>
    <w:rsid w:val="004D5D54"/>
    <w:rsid w:val="004E079D"/>
    <w:rsid w:val="004E2664"/>
    <w:rsid w:val="004E6727"/>
    <w:rsid w:val="004E793B"/>
    <w:rsid w:val="004E7EDE"/>
    <w:rsid w:val="004F180D"/>
    <w:rsid w:val="00500213"/>
    <w:rsid w:val="00502419"/>
    <w:rsid w:val="00502DC4"/>
    <w:rsid w:val="00504CD9"/>
    <w:rsid w:val="0051194A"/>
    <w:rsid w:val="005130DE"/>
    <w:rsid w:val="00514162"/>
    <w:rsid w:val="00514CB5"/>
    <w:rsid w:val="005277F4"/>
    <w:rsid w:val="0052793D"/>
    <w:rsid w:val="005340D0"/>
    <w:rsid w:val="00534EF0"/>
    <w:rsid w:val="00535693"/>
    <w:rsid w:val="005366C9"/>
    <w:rsid w:val="005368A2"/>
    <w:rsid w:val="00536E5A"/>
    <w:rsid w:val="00540EE6"/>
    <w:rsid w:val="00545B9B"/>
    <w:rsid w:val="0055250E"/>
    <w:rsid w:val="00553FAF"/>
    <w:rsid w:val="00556041"/>
    <w:rsid w:val="00560D63"/>
    <w:rsid w:val="00566EB0"/>
    <w:rsid w:val="0057102E"/>
    <w:rsid w:val="00573E69"/>
    <w:rsid w:val="00582257"/>
    <w:rsid w:val="005833C3"/>
    <w:rsid w:val="00583605"/>
    <w:rsid w:val="00586776"/>
    <w:rsid w:val="00590071"/>
    <w:rsid w:val="005912E8"/>
    <w:rsid w:val="005952C4"/>
    <w:rsid w:val="005A72B2"/>
    <w:rsid w:val="005B04CE"/>
    <w:rsid w:val="005B0527"/>
    <w:rsid w:val="005C0326"/>
    <w:rsid w:val="005C6EF8"/>
    <w:rsid w:val="005D2A5B"/>
    <w:rsid w:val="005D4430"/>
    <w:rsid w:val="005F08BF"/>
    <w:rsid w:val="005F13A1"/>
    <w:rsid w:val="005F13C8"/>
    <w:rsid w:val="005F315F"/>
    <w:rsid w:val="005F341E"/>
    <w:rsid w:val="005F68E0"/>
    <w:rsid w:val="00601E8F"/>
    <w:rsid w:val="00602471"/>
    <w:rsid w:val="0061058A"/>
    <w:rsid w:val="00610AF4"/>
    <w:rsid w:val="006204E0"/>
    <w:rsid w:val="00621D60"/>
    <w:rsid w:val="00623336"/>
    <w:rsid w:val="0062596C"/>
    <w:rsid w:val="006264C3"/>
    <w:rsid w:val="00632541"/>
    <w:rsid w:val="00633A5D"/>
    <w:rsid w:val="00634AC7"/>
    <w:rsid w:val="006403AA"/>
    <w:rsid w:val="006409BC"/>
    <w:rsid w:val="006418C0"/>
    <w:rsid w:val="00641B50"/>
    <w:rsid w:val="0064427C"/>
    <w:rsid w:val="00647183"/>
    <w:rsid w:val="00647CE5"/>
    <w:rsid w:val="0065399C"/>
    <w:rsid w:val="0065524C"/>
    <w:rsid w:val="0065537D"/>
    <w:rsid w:val="0065680E"/>
    <w:rsid w:val="00661374"/>
    <w:rsid w:val="0066209E"/>
    <w:rsid w:val="00662B03"/>
    <w:rsid w:val="00666942"/>
    <w:rsid w:val="0066742B"/>
    <w:rsid w:val="006675E9"/>
    <w:rsid w:val="006679DC"/>
    <w:rsid w:val="00671C52"/>
    <w:rsid w:val="00673D75"/>
    <w:rsid w:val="00676C35"/>
    <w:rsid w:val="0068126A"/>
    <w:rsid w:val="006813E3"/>
    <w:rsid w:val="00682BAB"/>
    <w:rsid w:val="00683F18"/>
    <w:rsid w:val="00690352"/>
    <w:rsid w:val="00696580"/>
    <w:rsid w:val="00696F8D"/>
    <w:rsid w:val="006A368F"/>
    <w:rsid w:val="006A71C6"/>
    <w:rsid w:val="006B0F2D"/>
    <w:rsid w:val="006B3E9C"/>
    <w:rsid w:val="006B7AC2"/>
    <w:rsid w:val="006C01A4"/>
    <w:rsid w:val="006C54BB"/>
    <w:rsid w:val="006C7D61"/>
    <w:rsid w:val="006D341C"/>
    <w:rsid w:val="006D3890"/>
    <w:rsid w:val="006E1D18"/>
    <w:rsid w:val="006E29DE"/>
    <w:rsid w:val="006E32CE"/>
    <w:rsid w:val="006E67A2"/>
    <w:rsid w:val="006F0A2B"/>
    <w:rsid w:val="006F4281"/>
    <w:rsid w:val="00706E78"/>
    <w:rsid w:val="007107B4"/>
    <w:rsid w:val="00711EA7"/>
    <w:rsid w:val="00720882"/>
    <w:rsid w:val="0072225F"/>
    <w:rsid w:val="00723253"/>
    <w:rsid w:val="0072328B"/>
    <w:rsid w:val="00723AB2"/>
    <w:rsid w:val="00724405"/>
    <w:rsid w:val="00727FE8"/>
    <w:rsid w:val="007363B4"/>
    <w:rsid w:val="0074680C"/>
    <w:rsid w:val="00750315"/>
    <w:rsid w:val="00752554"/>
    <w:rsid w:val="00756609"/>
    <w:rsid w:val="00756B11"/>
    <w:rsid w:val="0076274F"/>
    <w:rsid w:val="00765346"/>
    <w:rsid w:val="0076568C"/>
    <w:rsid w:val="00770EE9"/>
    <w:rsid w:val="00772B0E"/>
    <w:rsid w:val="00773507"/>
    <w:rsid w:val="00780FC7"/>
    <w:rsid w:val="0078279B"/>
    <w:rsid w:val="00782F44"/>
    <w:rsid w:val="007860A6"/>
    <w:rsid w:val="00790F70"/>
    <w:rsid w:val="007924D4"/>
    <w:rsid w:val="007927CE"/>
    <w:rsid w:val="007935DA"/>
    <w:rsid w:val="007A6B78"/>
    <w:rsid w:val="007B02B1"/>
    <w:rsid w:val="007B168D"/>
    <w:rsid w:val="007B42D3"/>
    <w:rsid w:val="007B6956"/>
    <w:rsid w:val="007C06B2"/>
    <w:rsid w:val="007C3E69"/>
    <w:rsid w:val="007C4DDC"/>
    <w:rsid w:val="007D3926"/>
    <w:rsid w:val="007D4AEE"/>
    <w:rsid w:val="007D5159"/>
    <w:rsid w:val="007D733A"/>
    <w:rsid w:val="007D7775"/>
    <w:rsid w:val="007E6C56"/>
    <w:rsid w:val="007F3349"/>
    <w:rsid w:val="007F4BC0"/>
    <w:rsid w:val="007F5009"/>
    <w:rsid w:val="007F503B"/>
    <w:rsid w:val="007F5AAD"/>
    <w:rsid w:val="007F5F12"/>
    <w:rsid w:val="007F626C"/>
    <w:rsid w:val="007F6D47"/>
    <w:rsid w:val="00807076"/>
    <w:rsid w:val="00807605"/>
    <w:rsid w:val="00811786"/>
    <w:rsid w:val="0081355F"/>
    <w:rsid w:val="00815369"/>
    <w:rsid w:val="0081781E"/>
    <w:rsid w:val="0082022E"/>
    <w:rsid w:val="008227A1"/>
    <w:rsid w:val="00822E5B"/>
    <w:rsid w:val="00824431"/>
    <w:rsid w:val="008300C2"/>
    <w:rsid w:val="00832284"/>
    <w:rsid w:val="008356A8"/>
    <w:rsid w:val="00850921"/>
    <w:rsid w:val="008522C8"/>
    <w:rsid w:val="008524F2"/>
    <w:rsid w:val="00855C03"/>
    <w:rsid w:val="00856B4A"/>
    <w:rsid w:val="00857D17"/>
    <w:rsid w:val="00862A22"/>
    <w:rsid w:val="00865816"/>
    <w:rsid w:val="00865DE0"/>
    <w:rsid w:val="008670B9"/>
    <w:rsid w:val="008706F2"/>
    <w:rsid w:val="008717BD"/>
    <w:rsid w:val="00872A3A"/>
    <w:rsid w:val="00877C64"/>
    <w:rsid w:val="008803AA"/>
    <w:rsid w:val="008804A2"/>
    <w:rsid w:val="00884254"/>
    <w:rsid w:val="008867DC"/>
    <w:rsid w:val="0088688D"/>
    <w:rsid w:val="00891BD6"/>
    <w:rsid w:val="00892F59"/>
    <w:rsid w:val="00893352"/>
    <w:rsid w:val="0089554F"/>
    <w:rsid w:val="008966AB"/>
    <w:rsid w:val="008A37DC"/>
    <w:rsid w:val="008A46AE"/>
    <w:rsid w:val="008A541E"/>
    <w:rsid w:val="008B1695"/>
    <w:rsid w:val="008B4A21"/>
    <w:rsid w:val="008B4CF7"/>
    <w:rsid w:val="008B7F83"/>
    <w:rsid w:val="008C078D"/>
    <w:rsid w:val="008C6471"/>
    <w:rsid w:val="008C66FE"/>
    <w:rsid w:val="008C762F"/>
    <w:rsid w:val="008D077C"/>
    <w:rsid w:val="008D23A8"/>
    <w:rsid w:val="008D46BC"/>
    <w:rsid w:val="008D56AF"/>
    <w:rsid w:val="008D622B"/>
    <w:rsid w:val="008D72E7"/>
    <w:rsid w:val="008D7CEB"/>
    <w:rsid w:val="008E399C"/>
    <w:rsid w:val="008E488F"/>
    <w:rsid w:val="008F00F8"/>
    <w:rsid w:val="008F0586"/>
    <w:rsid w:val="008F1505"/>
    <w:rsid w:val="008F2733"/>
    <w:rsid w:val="008F2F18"/>
    <w:rsid w:val="008F73D5"/>
    <w:rsid w:val="00900529"/>
    <w:rsid w:val="0090132B"/>
    <w:rsid w:val="00901498"/>
    <w:rsid w:val="00906CDA"/>
    <w:rsid w:val="00907F21"/>
    <w:rsid w:val="00910EAE"/>
    <w:rsid w:val="00911792"/>
    <w:rsid w:val="009138E3"/>
    <w:rsid w:val="00920A09"/>
    <w:rsid w:val="00922286"/>
    <w:rsid w:val="009307F4"/>
    <w:rsid w:val="00930BA6"/>
    <w:rsid w:val="00931E45"/>
    <w:rsid w:val="0093385D"/>
    <w:rsid w:val="0093555D"/>
    <w:rsid w:val="00937BFB"/>
    <w:rsid w:val="00941613"/>
    <w:rsid w:val="00947BB5"/>
    <w:rsid w:val="00952999"/>
    <w:rsid w:val="009552AD"/>
    <w:rsid w:val="00957E78"/>
    <w:rsid w:val="00981163"/>
    <w:rsid w:val="00984181"/>
    <w:rsid w:val="009842AE"/>
    <w:rsid w:val="009842DA"/>
    <w:rsid w:val="00985310"/>
    <w:rsid w:val="00985A19"/>
    <w:rsid w:val="00987057"/>
    <w:rsid w:val="00992B7B"/>
    <w:rsid w:val="00994BEA"/>
    <w:rsid w:val="00997342"/>
    <w:rsid w:val="009A457F"/>
    <w:rsid w:val="009A6E57"/>
    <w:rsid w:val="009A7AA8"/>
    <w:rsid w:val="009B061B"/>
    <w:rsid w:val="009B25AF"/>
    <w:rsid w:val="009B6B4E"/>
    <w:rsid w:val="009C13C1"/>
    <w:rsid w:val="009C1699"/>
    <w:rsid w:val="009C3750"/>
    <w:rsid w:val="009C7DEC"/>
    <w:rsid w:val="009D4F10"/>
    <w:rsid w:val="009D5F9E"/>
    <w:rsid w:val="009D779F"/>
    <w:rsid w:val="009E0633"/>
    <w:rsid w:val="009E3349"/>
    <w:rsid w:val="009E65F5"/>
    <w:rsid w:val="009F601F"/>
    <w:rsid w:val="00A02415"/>
    <w:rsid w:val="00A03B5B"/>
    <w:rsid w:val="00A040F0"/>
    <w:rsid w:val="00A10C66"/>
    <w:rsid w:val="00A13B61"/>
    <w:rsid w:val="00A13E97"/>
    <w:rsid w:val="00A16791"/>
    <w:rsid w:val="00A16DA4"/>
    <w:rsid w:val="00A228CF"/>
    <w:rsid w:val="00A23B71"/>
    <w:rsid w:val="00A25117"/>
    <w:rsid w:val="00A34216"/>
    <w:rsid w:val="00A35DF3"/>
    <w:rsid w:val="00A4014D"/>
    <w:rsid w:val="00A44F33"/>
    <w:rsid w:val="00A458C0"/>
    <w:rsid w:val="00A46222"/>
    <w:rsid w:val="00A500E8"/>
    <w:rsid w:val="00A53BEF"/>
    <w:rsid w:val="00A56FB1"/>
    <w:rsid w:val="00A60DD6"/>
    <w:rsid w:val="00A66A3B"/>
    <w:rsid w:val="00A76EC2"/>
    <w:rsid w:val="00A80B54"/>
    <w:rsid w:val="00A82A57"/>
    <w:rsid w:val="00A9000A"/>
    <w:rsid w:val="00A9117D"/>
    <w:rsid w:val="00A92702"/>
    <w:rsid w:val="00A944E6"/>
    <w:rsid w:val="00A97D0E"/>
    <w:rsid w:val="00AA3A9E"/>
    <w:rsid w:val="00AA6644"/>
    <w:rsid w:val="00AB3287"/>
    <w:rsid w:val="00AB3EBA"/>
    <w:rsid w:val="00AB4758"/>
    <w:rsid w:val="00AB6BA0"/>
    <w:rsid w:val="00AB76AB"/>
    <w:rsid w:val="00AC03F3"/>
    <w:rsid w:val="00AC2B29"/>
    <w:rsid w:val="00AC5C16"/>
    <w:rsid w:val="00AC75B7"/>
    <w:rsid w:val="00AD3476"/>
    <w:rsid w:val="00AD3503"/>
    <w:rsid w:val="00AD59CF"/>
    <w:rsid w:val="00AE0AD3"/>
    <w:rsid w:val="00AE2F3D"/>
    <w:rsid w:val="00AE4207"/>
    <w:rsid w:val="00AE596B"/>
    <w:rsid w:val="00AE6FC0"/>
    <w:rsid w:val="00AF2E4C"/>
    <w:rsid w:val="00AF30EF"/>
    <w:rsid w:val="00AF56B3"/>
    <w:rsid w:val="00AF7CC1"/>
    <w:rsid w:val="00B00073"/>
    <w:rsid w:val="00B002FA"/>
    <w:rsid w:val="00B01B3C"/>
    <w:rsid w:val="00B106BA"/>
    <w:rsid w:val="00B11740"/>
    <w:rsid w:val="00B1196A"/>
    <w:rsid w:val="00B11FF2"/>
    <w:rsid w:val="00B17A69"/>
    <w:rsid w:val="00B219A3"/>
    <w:rsid w:val="00B23780"/>
    <w:rsid w:val="00B2759C"/>
    <w:rsid w:val="00B27E1A"/>
    <w:rsid w:val="00B3162B"/>
    <w:rsid w:val="00B31C4A"/>
    <w:rsid w:val="00B34CD8"/>
    <w:rsid w:val="00B34EFD"/>
    <w:rsid w:val="00B3547F"/>
    <w:rsid w:val="00B43AEE"/>
    <w:rsid w:val="00B43DEF"/>
    <w:rsid w:val="00B46434"/>
    <w:rsid w:val="00B501A0"/>
    <w:rsid w:val="00B50773"/>
    <w:rsid w:val="00B54138"/>
    <w:rsid w:val="00B554CE"/>
    <w:rsid w:val="00B5787C"/>
    <w:rsid w:val="00B62547"/>
    <w:rsid w:val="00B63D2C"/>
    <w:rsid w:val="00B76DAB"/>
    <w:rsid w:val="00B811B8"/>
    <w:rsid w:val="00B83B71"/>
    <w:rsid w:val="00B85D40"/>
    <w:rsid w:val="00B85EB8"/>
    <w:rsid w:val="00B8664B"/>
    <w:rsid w:val="00B87166"/>
    <w:rsid w:val="00B9188B"/>
    <w:rsid w:val="00B92A0C"/>
    <w:rsid w:val="00B94275"/>
    <w:rsid w:val="00B97D12"/>
    <w:rsid w:val="00BA12DA"/>
    <w:rsid w:val="00BA213C"/>
    <w:rsid w:val="00BB2006"/>
    <w:rsid w:val="00BB25C6"/>
    <w:rsid w:val="00BB2E7F"/>
    <w:rsid w:val="00BC1B4D"/>
    <w:rsid w:val="00BC3446"/>
    <w:rsid w:val="00BC581F"/>
    <w:rsid w:val="00BD1347"/>
    <w:rsid w:val="00BD6483"/>
    <w:rsid w:val="00BE17DB"/>
    <w:rsid w:val="00BE3F38"/>
    <w:rsid w:val="00BE47C2"/>
    <w:rsid w:val="00BE5929"/>
    <w:rsid w:val="00BE69FB"/>
    <w:rsid w:val="00BE706A"/>
    <w:rsid w:val="00BE7D1C"/>
    <w:rsid w:val="00BF2B9E"/>
    <w:rsid w:val="00BF39A5"/>
    <w:rsid w:val="00BF48E6"/>
    <w:rsid w:val="00BF63AB"/>
    <w:rsid w:val="00BF7551"/>
    <w:rsid w:val="00BF798B"/>
    <w:rsid w:val="00C029E0"/>
    <w:rsid w:val="00C02BDD"/>
    <w:rsid w:val="00C12E9C"/>
    <w:rsid w:val="00C16F6D"/>
    <w:rsid w:val="00C216B0"/>
    <w:rsid w:val="00C23348"/>
    <w:rsid w:val="00C24A36"/>
    <w:rsid w:val="00C26BAF"/>
    <w:rsid w:val="00C403CD"/>
    <w:rsid w:val="00C4343C"/>
    <w:rsid w:val="00C43E24"/>
    <w:rsid w:val="00C4461E"/>
    <w:rsid w:val="00C5126F"/>
    <w:rsid w:val="00C54BC3"/>
    <w:rsid w:val="00C57DBE"/>
    <w:rsid w:val="00C61AD0"/>
    <w:rsid w:val="00C644ED"/>
    <w:rsid w:val="00C7012B"/>
    <w:rsid w:val="00C75E68"/>
    <w:rsid w:val="00C8221C"/>
    <w:rsid w:val="00C91C9B"/>
    <w:rsid w:val="00C944FA"/>
    <w:rsid w:val="00C95198"/>
    <w:rsid w:val="00C95375"/>
    <w:rsid w:val="00CA1920"/>
    <w:rsid w:val="00CA1E55"/>
    <w:rsid w:val="00CA4033"/>
    <w:rsid w:val="00CA5FC5"/>
    <w:rsid w:val="00CA6729"/>
    <w:rsid w:val="00CA7988"/>
    <w:rsid w:val="00CA7D11"/>
    <w:rsid w:val="00CB1E65"/>
    <w:rsid w:val="00CB1EB5"/>
    <w:rsid w:val="00CB52BC"/>
    <w:rsid w:val="00CB67D0"/>
    <w:rsid w:val="00CC1F4E"/>
    <w:rsid w:val="00CC20E3"/>
    <w:rsid w:val="00CC2B8A"/>
    <w:rsid w:val="00CC2FD2"/>
    <w:rsid w:val="00CC3852"/>
    <w:rsid w:val="00CC45A8"/>
    <w:rsid w:val="00CC4664"/>
    <w:rsid w:val="00CC78B4"/>
    <w:rsid w:val="00CD41D7"/>
    <w:rsid w:val="00CD4916"/>
    <w:rsid w:val="00CD5781"/>
    <w:rsid w:val="00CD618E"/>
    <w:rsid w:val="00CD73CA"/>
    <w:rsid w:val="00CD78E3"/>
    <w:rsid w:val="00CE0797"/>
    <w:rsid w:val="00CE3850"/>
    <w:rsid w:val="00CE4A64"/>
    <w:rsid w:val="00CE4C30"/>
    <w:rsid w:val="00CF0173"/>
    <w:rsid w:val="00CF42EF"/>
    <w:rsid w:val="00CF4369"/>
    <w:rsid w:val="00CF4BEB"/>
    <w:rsid w:val="00D023C0"/>
    <w:rsid w:val="00D03334"/>
    <w:rsid w:val="00D0551F"/>
    <w:rsid w:val="00D078E5"/>
    <w:rsid w:val="00D140BA"/>
    <w:rsid w:val="00D14208"/>
    <w:rsid w:val="00D2082F"/>
    <w:rsid w:val="00D20C54"/>
    <w:rsid w:val="00D21AA7"/>
    <w:rsid w:val="00D26940"/>
    <w:rsid w:val="00D30036"/>
    <w:rsid w:val="00D31E3F"/>
    <w:rsid w:val="00D32E4A"/>
    <w:rsid w:val="00D336D7"/>
    <w:rsid w:val="00D439CD"/>
    <w:rsid w:val="00D43DE2"/>
    <w:rsid w:val="00D5192D"/>
    <w:rsid w:val="00D52BCD"/>
    <w:rsid w:val="00D57657"/>
    <w:rsid w:val="00D60E07"/>
    <w:rsid w:val="00D64821"/>
    <w:rsid w:val="00D66821"/>
    <w:rsid w:val="00D724E7"/>
    <w:rsid w:val="00D73A98"/>
    <w:rsid w:val="00D74128"/>
    <w:rsid w:val="00D7569F"/>
    <w:rsid w:val="00D806C6"/>
    <w:rsid w:val="00D81E1F"/>
    <w:rsid w:val="00D83608"/>
    <w:rsid w:val="00D83648"/>
    <w:rsid w:val="00D83860"/>
    <w:rsid w:val="00D85CBE"/>
    <w:rsid w:val="00D90FC2"/>
    <w:rsid w:val="00D92486"/>
    <w:rsid w:val="00D96DE5"/>
    <w:rsid w:val="00DA02EE"/>
    <w:rsid w:val="00DA1B12"/>
    <w:rsid w:val="00DA44AA"/>
    <w:rsid w:val="00DA5A4F"/>
    <w:rsid w:val="00DA6EF8"/>
    <w:rsid w:val="00DA74A7"/>
    <w:rsid w:val="00DC244D"/>
    <w:rsid w:val="00DC498D"/>
    <w:rsid w:val="00DC4B5E"/>
    <w:rsid w:val="00DC599C"/>
    <w:rsid w:val="00DC7D12"/>
    <w:rsid w:val="00DD130C"/>
    <w:rsid w:val="00DD1766"/>
    <w:rsid w:val="00DD5FFE"/>
    <w:rsid w:val="00DE200B"/>
    <w:rsid w:val="00DE5367"/>
    <w:rsid w:val="00DE5989"/>
    <w:rsid w:val="00DF1E59"/>
    <w:rsid w:val="00DF281C"/>
    <w:rsid w:val="00DF63C9"/>
    <w:rsid w:val="00DF7209"/>
    <w:rsid w:val="00DF7600"/>
    <w:rsid w:val="00E00DE8"/>
    <w:rsid w:val="00E03CA1"/>
    <w:rsid w:val="00E04205"/>
    <w:rsid w:val="00E13DD6"/>
    <w:rsid w:val="00E1776C"/>
    <w:rsid w:val="00E22E67"/>
    <w:rsid w:val="00E24410"/>
    <w:rsid w:val="00E26140"/>
    <w:rsid w:val="00E26D08"/>
    <w:rsid w:val="00E31206"/>
    <w:rsid w:val="00E314C4"/>
    <w:rsid w:val="00E34501"/>
    <w:rsid w:val="00E3741F"/>
    <w:rsid w:val="00E40862"/>
    <w:rsid w:val="00E41C97"/>
    <w:rsid w:val="00E425AE"/>
    <w:rsid w:val="00E4519E"/>
    <w:rsid w:val="00E53DCF"/>
    <w:rsid w:val="00E57179"/>
    <w:rsid w:val="00E6071D"/>
    <w:rsid w:val="00E61240"/>
    <w:rsid w:val="00E61452"/>
    <w:rsid w:val="00E626FA"/>
    <w:rsid w:val="00E65C02"/>
    <w:rsid w:val="00E67567"/>
    <w:rsid w:val="00E67E4D"/>
    <w:rsid w:val="00E70788"/>
    <w:rsid w:val="00E72BB3"/>
    <w:rsid w:val="00E75DD5"/>
    <w:rsid w:val="00E840AF"/>
    <w:rsid w:val="00E8481A"/>
    <w:rsid w:val="00E84AEA"/>
    <w:rsid w:val="00E85035"/>
    <w:rsid w:val="00E86EF2"/>
    <w:rsid w:val="00E9301F"/>
    <w:rsid w:val="00E9655A"/>
    <w:rsid w:val="00EA2469"/>
    <w:rsid w:val="00EA64B8"/>
    <w:rsid w:val="00EB14D8"/>
    <w:rsid w:val="00EB303B"/>
    <w:rsid w:val="00EB5F9C"/>
    <w:rsid w:val="00EB70E4"/>
    <w:rsid w:val="00EC1B7E"/>
    <w:rsid w:val="00EC1EE6"/>
    <w:rsid w:val="00EC45CD"/>
    <w:rsid w:val="00EC6C41"/>
    <w:rsid w:val="00ED14D1"/>
    <w:rsid w:val="00ED52C1"/>
    <w:rsid w:val="00ED6EE2"/>
    <w:rsid w:val="00EE3C60"/>
    <w:rsid w:val="00EF0900"/>
    <w:rsid w:val="00EF497F"/>
    <w:rsid w:val="00EF4CC6"/>
    <w:rsid w:val="00F012FA"/>
    <w:rsid w:val="00F0448B"/>
    <w:rsid w:val="00F0532A"/>
    <w:rsid w:val="00F070F0"/>
    <w:rsid w:val="00F07896"/>
    <w:rsid w:val="00F07C09"/>
    <w:rsid w:val="00F07E64"/>
    <w:rsid w:val="00F1010D"/>
    <w:rsid w:val="00F13637"/>
    <w:rsid w:val="00F1684F"/>
    <w:rsid w:val="00F23841"/>
    <w:rsid w:val="00F241C1"/>
    <w:rsid w:val="00F25CD5"/>
    <w:rsid w:val="00F26C32"/>
    <w:rsid w:val="00F26D21"/>
    <w:rsid w:val="00F307A6"/>
    <w:rsid w:val="00F30D6C"/>
    <w:rsid w:val="00F30F8B"/>
    <w:rsid w:val="00F310A2"/>
    <w:rsid w:val="00F320B1"/>
    <w:rsid w:val="00F3489A"/>
    <w:rsid w:val="00F365FA"/>
    <w:rsid w:val="00F40145"/>
    <w:rsid w:val="00F40D57"/>
    <w:rsid w:val="00F4143D"/>
    <w:rsid w:val="00F522F0"/>
    <w:rsid w:val="00F52337"/>
    <w:rsid w:val="00F539EF"/>
    <w:rsid w:val="00F54445"/>
    <w:rsid w:val="00F55066"/>
    <w:rsid w:val="00F5540E"/>
    <w:rsid w:val="00F5590A"/>
    <w:rsid w:val="00F57979"/>
    <w:rsid w:val="00F6156E"/>
    <w:rsid w:val="00F62280"/>
    <w:rsid w:val="00F62B8B"/>
    <w:rsid w:val="00F632FA"/>
    <w:rsid w:val="00F63E21"/>
    <w:rsid w:val="00F64068"/>
    <w:rsid w:val="00F65312"/>
    <w:rsid w:val="00F73984"/>
    <w:rsid w:val="00F75B3E"/>
    <w:rsid w:val="00F7631E"/>
    <w:rsid w:val="00F768FF"/>
    <w:rsid w:val="00F80152"/>
    <w:rsid w:val="00F8104C"/>
    <w:rsid w:val="00F8226A"/>
    <w:rsid w:val="00F85311"/>
    <w:rsid w:val="00F90DBF"/>
    <w:rsid w:val="00F91CB4"/>
    <w:rsid w:val="00F9340D"/>
    <w:rsid w:val="00F96FB2"/>
    <w:rsid w:val="00F97167"/>
    <w:rsid w:val="00FA0797"/>
    <w:rsid w:val="00FA0A8A"/>
    <w:rsid w:val="00FA322F"/>
    <w:rsid w:val="00FA5BFB"/>
    <w:rsid w:val="00FA6940"/>
    <w:rsid w:val="00FB5B55"/>
    <w:rsid w:val="00FB6179"/>
    <w:rsid w:val="00FB7A07"/>
    <w:rsid w:val="00FC1114"/>
    <w:rsid w:val="00FC380F"/>
    <w:rsid w:val="00FC4096"/>
    <w:rsid w:val="00FD3BBD"/>
    <w:rsid w:val="00FD3DD8"/>
    <w:rsid w:val="00FD6543"/>
    <w:rsid w:val="00FE4C3C"/>
    <w:rsid w:val="00FE5DA3"/>
    <w:rsid w:val="00FE77A7"/>
    <w:rsid w:val="00FE7E82"/>
    <w:rsid w:val="00FF0C2C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C59FCA5"/>
  <w15:docId w15:val="{DFDA7738-A274-4BB0-9024-D3DFAA8A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4162"/>
    <w:rPr>
      <w:rFonts w:ascii="Arial" w:hAnsi="Arial"/>
      <w:sz w:val="22"/>
      <w:szCs w:val="24"/>
    </w:rPr>
  </w:style>
  <w:style w:type="paragraph" w:styleId="1">
    <w:name w:val="heading 1"/>
    <w:basedOn w:val="a"/>
    <w:next w:val="2"/>
    <w:qFormat/>
    <w:locked/>
    <w:rsid w:val="00F070F0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"/>
    <w:qFormat/>
    <w:locked/>
    <w:rsid w:val="00F070F0"/>
    <w:pPr>
      <w:widowControl w:val="0"/>
      <w:numPr>
        <w:ilvl w:val="1"/>
        <w:numId w:val="2"/>
      </w:numPr>
      <w:tabs>
        <w:tab w:val="clear" w:pos="794"/>
      </w:tabs>
      <w:overflowPunct w:val="0"/>
      <w:autoSpaceDE w:val="0"/>
      <w:autoSpaceDN w:val="0"/>
      <w:adjustRightInd w:val="0"/>
      <w:spacing w:before="60"/>
      <w:ind w:left="454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qFormat/>
    <w:locked/>
    <w:rsid w:val="00F070F0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1">
    <w:name w:val="s21 рисунок №"/>
    <w:basedOn w:val="s00"/>
    <w:next w:val="s00"/>
    <w:rsid w:val="00F070F0"/>
    <w:pPr>
      <w:keepLines/>
      <w:widowControl/>
      <w:spacing w:before="120" w:after="120"/>
      <w:ind w:firstLine="0"/>
      <w:jc w:val="center"/>
    </w:pPr>
  </w:style>
  <w:style w:type="paragraph" w:customStyle="1" w:styleId="s00">
    <w:name w:val="s00 Текст"/>
    <w:basedOn w:val="a"/>
    <w:link w:val="s000"/>
    <w:rsid w:val="00B54138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</w:style>
  <w:style w:type="paragraph" w:customStyle="1" w:styleId="s03">
    <w:name w:val="s03 Пункт"/>
    <w:basedOn w:val="s02"/>
    <w:link w:val="s030"/>
    <w:rsid w:val="00B27E1A"/>
    <w:pPr>
      <w:keepLines w:val="0"/>
      <w:numPr>
        <w:ilvl w:val="2"/>
      </w:numPr>
      <w:tabs>
        <w:tab w:val="clear" w:pos="1134"/>
      </w:tabs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link w:val="s020"/>
    <w:rsid w:val="00B27E1A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s00"/>
    <w:next w:val="s02"/>
    <w:link w:val="s010"/>
    <w:rsid w:val="00B27E1A"/>
    <w:pPr>
      <w:keepLines/>
      <w:numPr>
        <w:numId w:val="8"/>
      </w:numPr>
      <w:tabs>
        <w:tab w:val="clear" w:pos="624"/>
        <w:tab w:val="num" w:pos="680"/>
      </w:tabs>
      <w:spacing w:before="240" w:after="120"/>
      <w:ind w:left="0"/>
      <w:outlineLvl w:val="0"/>
    </w:pPr>
    <w:rPr>
      <w:b/>
      <w:bCs/>
      <w:sz w:val="24"/>
      <w:szCs w:val="28"/>
    </w:rPr>
  </w:style>
  <w:style w:type="paragraph" w:customStyle="1" w:styleId="s08">
    <w:name w:val="s08 Список а)"/>
    <w:basedOn w:val="s03"/>
    <w:rsid w:val="00B27E1A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B27E1A"/>
    <w:pPr>
      <w:numPr>
        <w:ilvl w:val="3"/>
      </w:numPr>
      <w:tabs>
        <w:tab w:val="left" w:pos="1276"/>
      </w:tabs>
      <w:outlineLvl w:val="3"/>
    </w:pPr>
  </w:style>
  <w:style w:type="paragraph" w:customStyle="1" w:styleId="s26">
    <w:name w:val="s26 Заголовок приложения"/>
    <w:basedOn w:val="s00"/>
    <w:next w:val="s00"/>
    <w:rsid w:val="00B1196A"/>
    <w:pPr>
      <w:spacing w:after="120"/>
      <w:ind w:firstLine="0"/>
      <w:jc w:val="center"/>
      <w:outlineLvl w:val="0"/>
    </w:pPr>
    <w:rPr>
      <w:b/>
      <w:sz w:val="24"/>
      <w:szCs w:val="20"/>
    </w:rPr>
  </w:style>
  <w:style w:type="paragraph" w:styleId="10">
    <w:name w:val="toc 1"/>
    <w:basedOn w:val="a"/>
    <w:next w:val="a"/>
    <w:uiPriority w:val="39"/>
    <w:locked/>
    <w:rsid w:val="00C24A36"/>
    <w:pPr>
      <w:widowControl w:val="0"/>
      <w:tabs>
        <w:tab w:val="left" w:pos="567"/>
        <w:tab w:val="decimal" w:leader="dot" w:pos="9356"/>
      </w:tabs>
      <w:overflowPunct w:val="0"/>
      <w:autoSpaceDE w:val="0"/>
      <w:autoSpaceDN w:val="0"/>
      <w:adjustRightInd w:val="0"/>
      <w:spacing w:before="60"/>
      <w:ind w:left="284" w:right="340" w:hanging="284"/>
      <w:jc w:val="both"/>
      <w:textAlignment w:val="baseline"/>
    </w:pPr>
    <w:rPr>
      <w:b/>
      <w:bCs/>
      <w:noProof/>
    </w:rPr>
  </w:style>
  <w:style w:type="paragraph" w:styleId="21">
    <w:name w:val="toc 2"/>
    <w:basedOn w:val="a"/>
    <w:next w:val="a"/>
    <w:uiPriority w:val="39"/>
    <w:locked/>
    <w:rsid w:val="00C24A36"/>
    <w:pPr>
      <w:widowControl w:val="0"/>
      <w:tabs>
        <w:tab w:val="left" w:pos="960"/>
        <w:tab w:val="right" w:leader="dot" w:pos="9356"/>
      </w:tabs>
      <w:overflowPunct w:val="0"/>
      <w:autoSpaceDE w:val="0"/>
      <w:autoSpaceDN w:val="0"/>
      <w:adjustRightInd w:val="0"/>
      <w:spacing w:before="60"/>
      <w:ind w:left="681" w:right="340" w:hanging="454"/>
      <w:jc w:val="both"/>
      <w:textAlignment w:val="baseline"/>
    </w:pPr>
    <w:rPr>
      <w:noProof/>
      <w:szCs w:val="20"/>
    </w:rPr>
  </w:style>
  <w:style w:type="paragraph" w:styleId="a3">
    <w:name w:val="endnote text"/>
    <w:basedOn w:val="a"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4">
    <w:name w:val="Hyperlink"/>
    <w:basedOn w:val="a0"/>
    <w:uiPriority w:val="99"/>
    <w:rsid w:val="009C3750"/>
    <w:rPr>
      <w:rFonts w:ascii="Arial" w:hAnsi="Arial"/>
      <w:color w:val="0000FF"/>
      <w:sz w:val="22"/>
      <w:szCs w:val="22"/>
      <w:u w:val="single"/>
    </w:rPr>
  </w:style>
  <w:style w:type="paragraph" w:customStyle="1" w:styleId="s23">
    <w:name w:val="s23 Подзаголовок"/>
    <w:basedOn w:val="s00"/>
    <w:next w:val="s28-"/>
    <w:rsid w:val="0034612C"/>
    <w:pPr>
      <w:spacing w:before="240" w:after="120"/>
      <w:ind w:firstLine="0"/>
    </w:pPr>
    <w:rPr>
      <w:b/>
      <w:bCs/>
      <w:sz w:val="24"/>
    </w:rPr>
  </w:style>
  <w:style w:type="paragraph" w:customStyle="1" w:styleId="s28-">
    <w:name w:val="s28 Предисловие-Пункты"/>
    <w:basedOn w:val="s00"/>
    <w:rsid w:val="00176D56"/>
    <w:pPr>
      <w:numPr>
        <w:numId w:val="4"/>
      </w:numPr>
      <w:spacing w:before="120" w:after="120"/>
    </w:pPr>
  </w:style>
  <w:style w:type="paragraph" w:customStyle="1" w:styleId="s06-">
    <w:name w:val="s06 Список -"/>
    <w:basedOn w:val="s03"/>
    <w:rsid w:val="00773507"/>
    <w:pPr>
      <w:numPr>
        <w:ilvl w:val="0"/>
        <w:numId w:val="10"/>
      </w:numPr>
    </w:pPr>
  </w:style>
  <w:style w:type="paragraph" w:customStyle="1" w:styleId="s24">
    <w:name w:val="s24 Титульный лист"/>
    <w:basedOn w:val="s00"/>
    <w:rsid w:val="00DC4B5E"/>
    <w:pPr>
      <w:spacing w:before="120" w:after="240"/>
      <w:ind w:firstLine="0"/>
      <w:jc w:val="center"/>
    </w:pPr>
    <w:rPr>
      <w:b/>
      <w:sz w:val="32"/>
      <w:szCs w:val="20"/>
    </w:rPr>
  </w:style>
  <w:style w:type="character" w:styleId="a5">
    <w:name w:val="FollowedHyperlink"/>
    <w:basedOn w:val="a0"/>
    <w:locked/>
    <w:rsid w:val="00A35DF3"/>
    <w:rPr>
      <w:rFonts w:ascii="Arial" w:hAnsi="Arial"/>
      <w:color w:val="800080"/>
      <w:sz w:val="22"/>
      <w:u w:val="single"/>
    </w:rPr>
  </w:style>
  <w:style w:type="paragraph" w:customStyle="1" w:styleId="s13">
    <w:name w:val="s13 Т Жирн Отст"/>
    <w:basedOn w:val="s12101"/>
    <w:next w:val="s14"/>
    <w:rsid w:val="00F5540E"/>
    <w:pPr>
      <w:numPr>
        <w:ilvl w:val="0"/>
        <w:numId w:val="0"/>
      </w:numPr>
      <w:spacing w:before="120"/>
      <w:ind w:left="340"/>
    </w:pPr>
    <w:rPr>
      <w:szCs w:val="20"/>
    </w:rPr>
  </w:style>
  <w:style w:type="paragraph" w:styleId="a6">
    <w:name w:val="header"/>
    <w:basedOn w:val="s00"/>
    <w:rsid w:val="00176D56"/>
    <w:pPr>
      <w:ind w:firstLine="0"/>
      <w:jc w:val="right"/>
    </w:pPr>
    <w:rPr>
      <w:sz w:val="20"/>
      <w:szCs w:val="20"/>
    </w:rPr>
  </w:style>
  <w:style w:type="paragraph" w:customStyle="1" w:styleId="s14">
    <w:name w:val="s14 Т Обычн Отст"/>
    <w:basedOn w:val="s13"/>
    <w:rsid w:val="00EA2469"/>
    <w:pPr>
      <w:spacing w:before="20"/>
    </w:pPr>
    <w:rPr>
      <w:b w:val="0"/>
    </w:rPr>
  </w:style>
  <w:style w:type="paragraph" w:customStyle="1" w:styleId="s15">
    <w:name w:val="s15 Т Жирн"/>
    <w:basedOn w:val="s13"/>
    <w:link w:val="s150"/>
    <w:rsid w:val="00F5540E"/>
    <w:pPr>
      <w:spacing w:before="60"/>
      <w:ind w:left="0"/>
    </w:pPr>
  </w:style>
  <w:style w:type="paragraph" w:customStyle="1" w:styleId="s12101">
    <w:name w:val="s12 Т  Кол1 Ном01 Жирн"/>
    <w:basedOn w:val="s00"/>
    <w:next w:val="s13"/>
    <w:rsid w:val="00B27E1A"/>
    <w:pPr>
      <w:keepLines/>
      <w:widowControl/>
      <w:numPr>
        <w:ilvl w:val="6"/>
        <w:numId w:val="8"/>
      </w:numPr>
      <w:spacing w:before="20"/>
      <w:jc w:val="left"/>
      <w:outlineLvl w:val="6"/>
    </w:pPr>
    <w:rPr>
      <w:b/>
      <w:sz w:val="20"/>
    </w:rPr>
  </w:style>
  <w:style w:type="paragraph" w:customStyle="1" w:styleId="s22">
    <w:name w:val="s22 Заголовок"/>
    <w:basedOn w:val="s00"/>
    <w:link w:val="s220"/>
    <w:rsid w:val="00B85D40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paragraph" w:customStyle="1" w:styleId="s20">
    <w:name w:val="s20 Примеры"/>
    <w:rsid w:val="00FA322F"/>
    <w:pPr>
      <w:keepNext/>
      <w:ind w:firstLine="340"/>
    </w:pPr>
    <w:rPr>
      <w:rFonts w:ascii="Arial" w:hAnsi="Arial"/>
      <w:i/>
      <w:iCs/>
      <w:sz w:val="22"/>
      <w:szCs w:val="22"/>
    </w:rPr>
  </w:style>
  <w:style w:type="paragraph" w:customStyle="1" w:styleId="s05">
    <w:name w:val="s05 Пункт РАЗДЕЛА"/>
    <w:basedOn w:val="s02"/>
    <w:link w:val="s050"/>
    <w:rsid w:val="00B54138"/>
    <w:pPr>
      <w:keepLines w:val="0"/>
      <w:outlineLvl w:val="6"/>
    </w:pPr>
    <w:rPr>
      <w:b w:val="0"/>
    </w:rPr>
  </w:style>
  <w:style w:type="paragraph" w:styleId="30">
    <w:name w:val="toc 3"/>
    <w:basedOn w:val="a"/>
    <w:next w:val="a"/>
    <w:uiPriority w:val="39"/>
    <w:locked/>
    <w:rsid w:val="00F070F0"/>
    <w:pPr>
      <w:numPr>
        <w:numId w:val="6"/>
      </w:numPr>
      <w:tabs>
        <w:tab w:val="right" w:leader="dot" w:pos="9356"/>
      </w:tabs>
      <w:spacing w:before="60"/>
      <w:ind w:right="340"/>
      <w:jc w:val="both"/>
    </w:pPr>
  </w:style>
  <w:style w:type="paragraph" w:styleId="a7">
    <w:name w:val="footer"/>
    <w:basedOn w:val="s00"/>
    <w:link w:val="a8"/>
    <w:rsid w:val="002D26D5"/>
    <w:pPr>
      <w:tabs>
        <w:tab w:val="center" w:pos="4677"/>
        <w:tab w:val="right" w:pos="9355"/>
      </w:tabs>
      <w:ind w:firstLine="0"/>
    </w:pPr>
    <w:rPr>
      <w:sz w:val="20"/>
    </w:rPr>
  </w:style>
  <w:style w:type="paragraph" w:styleId="a9">
    <w:name w:val="footnote text"/>
    <w:basedOn w:val="a"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a">
    <w:name w:val="page number"/>
    <w:basedOn w:val="a0"/>
    <w:rsid w:val="00A35DF3"/>
    <w:rPr>
      <w:rFonts w:ascii="Arial" w:hAnsi="Arial"/>
      <w:sz w:val="20"/>
    </w:rPr>
  </w:style>
  <w:style w:type="character" w:styleId="ab">
    <w:name w:val="footnote reference"/>
    <w:basedOn w:val="a0"/>
    <w:semiHidden/>
    <w:rsid w:val="00F070F0"/>
    <w:rPr>
      <w:sz w:val="20"/>
      <w:vertAlign w:val="superscript"/>
    </w:rPr>
  </w:style>
  <w:style w:type="paragraph" w:styleId="40">
    <w:name w:val="toc 4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szCs w:val="20"/>
    </w:rPr>
  </w:style>
  <w:style w:type="paragraph" w:styleId="50">
    <w:name w:val="toc 5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960"/>
      <w:jc w:val="both"/>
      <w:textAlignment w:val="baseline"/>
    </w:pPr>
    <w:rPr>
      <w:szCs w:val="20"/>
    </w:rPr>
  </w:style>
  <w:style w:type="paragraph" w:styleId="60">
    <w:name w:val="toc 6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200"/>
      <w:jc w:val="both"/>
      <w:textAlignment w:val="baseline"/>
    </w:pPr>
    <w:rPr>
      <w:szCs w:val="20"/>
    </w:rPr>
  </w:style>
  <w:style w:type="paragraph" w:styleId="70">
    <w:name w:val="toc 7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440"/>
      <w:jc w:val="both"/>
      <w:textAlignment w:val="baseline"/>
    </w:pPr>
    <w:rPr>
      <w:szCs w:val="20"/>
    </w:rPr>
  </w:style>
  <w:style w:type="paragraph" w:styleId="80">
    <w:name w:val="toc 8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680"/>
      <w:jc w:val="both"/>
      <w:textAlignment w:val="baseline"/>
    </w:pPr>
    <w:rPr>
      <w:szCs w:val="20"/>
    </w:rPr>
  </w:style>
  <w:style w:type="paragraph" w:styleId="90">
    <w:name w:val="toc 9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920"/>
      <w:jc w:val="both"/>
      <w:textAlignment w:val="baseline"/>
    </w:pPr>
    <w:rPr>
      <w:szCs w:val="20"/>
    </w:rPr>
  </w:style>
  <w:style w:type="character" w:styleId="ac">
    <w:name w:val="endnote reference"/>
    <w:basedOn w:val="a0"/>
    <w:semiHidden/>
    <w:locked/>
    <w:rsid w:val="00F070F0"/>
    <w:rPr>
      <w:vertAlign w:val="superscript"/>
    </w:rPr>
  </w:style>
  <w:style w:type="character" w:styleId="ad">
    <w:name w:val="annotation reference"/>
    <w:basedOn w:val="a0"/>
    <w:semiHidden/>
    <w:locked/>
    <w:rsid w:val="00F070F0"/>
    <w:rPr>
      <w:sz w:val="16"/>
      <w:szCs w:val="16"/>
    </w:rPr>
  </w:style>
  <w:style w:type="paragraph" w:styleId="ae">
    <w:name w:val="annotation text"/>
    <w:basedOn w:val="a"/>
    <w:link w:val="af"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340" w:firstLine="511"/>
      <w:jc w:val="both"/>
      <w:textAlignment w:val="baseline"/>
    </w:pPr>
    <w:rPr>
      <w:szCs w:val="20"/>
    </w:rPr>
  </w:style>
  <w:style w:type="paragraph" w:customStyle="1" w:styleId="s25">
    <w:name w:val="s25 приложение №"/>
    <w:basedOn w:val="s00"/>
    <w:rsid w:val="002F7CCC"/>
    <w:pPr>
      <w:pageBreakBefore/>
      <w:ind w:firstLine="0"/>
      <w:jc w:val="center"/>
    </w:pPr>
    <w:rPr>
      <w:b/>
      <w:bCs/>
    </w:rPr>
  </w:style>
  <w:style w:type="paragraph" w:customStyle="1" w:styleId="s29-">
    <w:name w:val="s29 библиография-Список"/>
    <w:basedOn w:val="s00"/>
    <w:rsid w:val="00F070F0"/>
    <w:pPr>
      <w:numPr>
        <w:numId w:val="7"/>
      </w:numPr>
    </w:pPr>
  </w:style>
  <w:style w:type="paragraph" w:customStyle="1" w:styleId="s170101">
    <w:name w:val="s17 Т Ном01.01"/>
    <w:basedOn w:val="s1601"/>
    <w:rsid w:val="00B27E1A"/>
    <w:pPr>
      <w:numPr>
        <w:ilvl w:val="8"/>
      </w:numPr>
    </w:pPr>
  </w:style>
  <w:style w:type="paragraph" w:customStyle="1" w:styleId="s10">
    <w:name w:val="s10 заголовок таблицы"/>
    <w:basedOn w:val="s00"/>
    <w:rsid w:val="00F070F0"/>
    <w:pPr>
      <w:keepLines/>
      <w:widowControl/>
      <w:ind w:firstLine="0"/>
    </w:pPr>
  </w:style>
  <w:style w:type="paragraph" w:customStyle="1" w:styleId="s11">
    <w:name w:val="s11 Т Обычн"/>
    <w:basedOn w:val="s10"/>
    <w:rsid w:val="00EA2469"/>
    <w:pPr>
      <w:spacing w:before="20"/>
      <w:jc w:val="left"/>
    </w:pPr>
    <w:rPr>
      <w:sz w:val="20"/>
    </w:rPr>
  </w:style>
  <w:style w:type="paragraph" w:customStyle="1" w:styleId="s1601">
    <w:name w:val="s16 Т Ном01. Отст"/>
    <w:basedOn w:val="s08"/>
    <w:rsid w:val="008227A1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s00"/>
    <w:rsid w:val="00B27E1A"/>
    <w:pPr>
      <w:numPr>
        <w:ilvl w:val="5"/>
        <w:numId w:val="8"/>
      </w:numPr>
      <w:spacing w:before="0"/>
    </w:pPr>
  </w:style>
  <w:style w:type="paragraph" w:customStyle="1" w:styleId="s07--">
    <w:name w:val="s07 Список - -"/>
    <w:basedOn w:val="s06-"/>
    <w:rsid w:val="009B061B"/>
    <w:pPr>
      <w:numPr>
        <w:numId w:val="9"/>
      </w:numPr>
      <w:ind w:left="1020" w:hanging="340"/>
    </w:pPr>
  </w:style>
  <w:style w:type="paragraph" w:styleId="af0">
    <w:name w:val="Balloon Text"/>
    <w:basedOn w:val="a"/>
    <w:semiHidden/>
    <w:locked/>
    <w:rsid w:val="0064427C"/>
    <w:rPr>
      <w:rFonts w:ascii="Tahoma" w:hAnsi="Tahoma" w:cs="Tahoma"/>
      <w:sz w:val="16"/>
      <w:szCs w:val="16"/>
    </w:rPr>
  </w:style>
  <w:style w:type="paragraph" w:customStyle="1" w:styleId="s19-">
    <w:name w:val="s19 Т Список -"/>
    <w:basedOn w:val="s06-"/>
    <w:rsid w:val="003B09FB"/>
    <w:pPr>
      <w:numPr>
        <w:numId w:val="5"/>
      </w:numPr>
      <w:spacing w:before="20"/>
      <w:outlineLvl w:val="8"/>
    </w:pPr>
    <w:rPr>
      <w:sz w:val="20"/>
    </w:rPr>
  </w:style>
  <w:style w:type="character" w:customStyle="1" w:styleId="s220">
    <w:name w:val="s22 Заголовок Знак Знак"/>
    <w:basedOn w:val="a0"/>
    <w:link w:val="s22"/>
    <w:rsid w:val="00B85D40"/>
    <w:rPr>
      <w:rFonts w:ascii="Arial" w:hAnsi="Arial"/>
      <w:b/>
      <w:bCs/>
      <w:sz w:val="24"/>
      <w:szCs w:val="28"/>
      <w:lang w:val="ru-RU" w:eastAsia="ru-RU" w:bidi="ar-SA"/>
    </w:rPr>
  </w:style>
  <w:style w:type="table" w:styleId="af1">
    <w:name w:val="Table Grid"/>
    <w:basedOn w:val="a1"/>
    <w:locked/>
    <w:rsid w:val="00A35DF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21">
    <w:name w:val="s22 Титульный лист"/>
    <w:basedOn w:val="a"/>
    <w:rsid w:val="00A040F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s000">
    <w:name w:val="s00 Текст Знак"/>
    <w:basedOn w:val="a0"/>
    <w:link w:val="s00"/>
    <w:rsid w:val="008D622B"/>
    <w:rPr>
      <w:rFonts w:ascii="Arial" w:hAnsi="Arial"/>
      <w:sz w:val="22"/>
      <w:szCs w:val="24"/>
      <w:lang w:val="ru-RU" w:eastAsia="ru-RU" w:bidi="ar-SA"/>
    </w:rPr>
  </w:style>
  <w:style w:type="paragraph" w:customStyle="1" w:styleId="s110">
    <w:name w:val="s11 Табл Обычн"/>
    <w:basedOn w:val="s10"/>
    <w:rsid w:val="00A44F33"/>
    <w:pPr>
      <w:spacing w:before="20"/>
      <w:jc w:val="left"/>
    </w:pPr>
    <w:rPr>
      <w:sz w:val="20"/>
    </w:rPr>
  </w:style>
  <w:style w:type="paragraph" w:styleId="af2">
    <w:name w:val="annotation subject"/>
    <w:basedOn w:val="ae"/>
    <w:next w:val="ae"/>
    <w:semiHidden/>
    <w:locked/>
    <w:rsid w:val="009C1699"/>
    <w:pPr>
      <w:widowControl/>
      <w:overflowPunct/>
      <w:autoSpaceDE/>
      <w:autoSpaceDN/>
      <w:adjustRightInd/>
      <w:spacing w:before="0"/>
      <w:ind w:left="0" w:firstLine="0"/>
      <w:jc w:val="left"/>
      <w:textAlignment w:val="auto"/>
    </w:pPr>
    <w:rPr>
      <w:b/>
      <w:bCs/>
      <w:sz w:val="20"/>
    </w:rPr>
  </w:style>
  <w:style w:type="paragraph" w:customStyle="1" w:styleId="phconfirmstampstamp">
    <w:name w:val="ph_confirmstamp_stamp"/>
    <w:basedOn w:val="a"/>
    <w:rsid w:val="00540EE6"/>
    <w:pPr>
      <w:spacing w:before="20" w:after="120"/>
    </w:pPr>
    <w:rPr>
      <w:sz w:val="24"/>
      <w:szCs w:val="20"/>
    </w:rPr>
  </w:style>
  <w:style w:type="paragraph" w:customStyle="1" w:styleId="phconfirmstamptitle">
    <w:name w:val="ph_confirmstamp_title"/>
    <w:basedOn w:val="a"/>
    <w:next w:val="phconfirmstampstamp"/>
    <w:rsid w:val="00540EE6"/>
    <w:pPr>
      <w:spacing w:before="20" w:after="120"/>
    </w:pPr>
    <w:rPr>
      <w:caps/>
      <w:sz w:val="24"/>
    </w:rPr>
  </w:style>
  <w:style w:type="table" w:customStyle="1" w:styleId="11">
    <w:name w:val="Сетка таблицы1"/>
    <w:basedOn w:val="a1"/>
    <w:next w:val="af1"/>
    <w:rsid w:val="00EC45CD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50">
    <w:name w:val="s05 Пункт РАЗДЕЛА Знак"/>
    <w:link w:val="s05"/>
    <w:locked/>
    <w:rsid w:val="00E84AEA"/>
    <w:rPr>
      <w:rFonts w:ascii="Arial" w:hAnsi="Arial"/>
      <w:bCs/>
      <w:sz w:val="22"/>
      <w:szCs w:val="28"/>
    </w:rPr>
  </w:style>
  <w:style w:type="paragraph" w:customStyle="1" w:styleId="af3">
    <w:name w:val="Обычный ненумерованный"/>
    <w:basedOn w:val="a"/>
    <w:link w:val="af4"/>
    <w:qFormat/>
    <w:rsid w:val="00B62547"/>
    <w:pPr>
      <w:spacing w:after="60"/>
      <w:ind w:firstLine="340"/>
      <w:jc w:val="both"/>
    </w:pPr>
  </w:style>
  <w:style w:type="character" w:customStyle="1" w:styleId="af4">
    <w:name w:val="Обычный ненумерованный Знак"/>
    <w:link w:val="af3"/>
    <w:rsid w:val="00B62547"/>
    <w:rPr>
      <w:rFonts w:ascii="Arial" w:hAnsi="Arial"/>
      <w:sz w:val="22"/>
      <w:szCs w:val="24"/>
    </w:rPr>
  </w:style>
  <w:style w:type="paragraph" w:customStyle="1" w:styleId="TableTitle2">
    <w:name w:val="Table_Title2"/>
    <w:rsid w:val="001E3D24"/>
    <w:pPr>
      <w:spacing w:before="57" w:after="57"/>
    </w:pPr>
    <w:rPr>
      <w:rFonts w:ascii="Arial" w:eastAsia="Arial" w:hAnsi="Arial" w:cs="Arial"/>
      <w:b/>
      <w:color w:val="000000"/>
      <w:sz w:val="22"/>
      <w:szCs w:val="22"/>
      <w:shd w:val="clear" w:color="auto" w:fill="B0C4DE"/>
    </w:rPr>
  </w:style>
  <w:style w:type="paragraph" w:customStyle="1" w:styleId="TableResp">
    <w:name w:val="Table_Resp"/>
    <w:rsid w:val="001E3D24"/>
    <w:pPr>
      <w:spacing w:before="57" w:after="57"/>
    </w:pPr>
    <w:rPr>
      <w:rFonts w:ascii="Arial" w:eastAsia="Arial" w:hAnsi="Arial" w:cs="Arial"/>
      <w:color w:val="000000"/>
      <w:sz w:val="22"/>
      <w:szCs w:val="22"/>
      <w:shd w:val="clear" w:color="auto" w:fill="CCCCCC"/>
    </w:rPr>
  </w:style>
  <w:style w:type="paragraph" w:customStyle="1" w:styleId="TableText">
    <w:name w:val="Table_Text"/>
    <w:rsid w:val="001E3D24"/>
    <w:pPr>
      <w:spacing w:before="57" w:after="57"/>
    </w:pPr>
    <w:rPr>
      <w:rFonts w:ascii="Arial" w:eastAsia="Arial" w:hAnsi="Arial" w:cs="Arial"/>
      <w:color w:val="000000"/>
      <w:sz w:val="22"/>
      <w:szCs w:val="22"/>
    </w:rPr>
  </w:style>
  <w:style w:type="paragraph" w:styleId="af5">
    <w:name w:val="List Paragraph"/>
    <w:basedOn w:val="a"/>
    <w:link w:val="af6"/>
    <w:uiPriority w:val="34"/>
    <w:qFormat/>
    <w:rsid w:val="008300C2"/>
    <w:pPr>
      <w:ind w:left="720"/>
      <w:contextualSpacing/>
    </w:pPr>
  </w:style>
  <w:style w:type="paragraph" w:customStyle="1" w:styleId="20">
    <w:name w:val="Обычный 2"/>
    <w:basedOn w:val="af5"/>
    <w:link w:val="22"/>
    <w:qFormat/>
    <w:rsid w:val="008300C2"/>
    <w:pPr>
      <w:numPr>
        <w:ilvl w:val="1"/>
        <w:numId w:val="11"/>
      </w:numPr>
      <w:spacing w:after="60"/>
      <w:contextualSpacing w:val="0"/>
      <w:jc w:val="both"/>
    </w:pPr>
  </w:style>
  <w:style w:type="character" w:customStyle="1" w:styleId="af6">
    <w:name w:val="Абзац списка Знак"/>
    <w:link w:val="af5"/>
    <w:uiPriority w:val="34"/>
    <w:rsid w:val="008300C2"/>
    <w:rPr>
      <w:rFonts w:ascii="Arial" w:hAnsi="Arial"/>
      <w:sz w:val="22"/>
      <w:szCs w:val="24"/>
    </w:rPr>
  </w:style>
  <w:style w:type="character" w:customStyle="1" w:styleId="22">
    <w:name w:val="Обычный 2 Знак"/>
    <w:link w:val="20"/>
    <w:rsid w:val="008300C2"/>
    <w:rPr>
      <w:rFonts w:ascii="Arial" w:hAnsi="Arial"/>
      <w:sz w:val="22"/>
      <w:szCs w:val="24"/>
    </w:rPr>
  </w:style>
  <w:style w:type="paragraph" w:customStyle="1" w:styleId="af7">
    <w:name w:val="Для подписей"/>
    <w:basedOn w:val="a"/>
    <w:link w:val="af8"/>
    <w:qFormat/>
    <w:rsid w:val="008300C2"/>
    <w:pPr>
      <w:jc w:val="right"/>
    </w:pPr>
    <w:rPr>
      <w:i/>
    </w:rPr>
  </w:style>
  <w:style w:type="character" w:customStyle="1" w:styleId="af8">
    <w:name w:val="Для подписей Знак"/>
    <w:link w:val="af7"/>
    <w:rsid w:val="008300C2"/>
    <w:rPr>
      <w:rFonts w:ascii="Arial" w:hAnsi="Arial"/>
      <w:i/>
      <w:sz w:val="22"/>
      <w:szCs w:val="24"/>
    </w:rPr>
  </w:style>
  <w:style w:type="paragraph" w:customStyle="1" w:styleId="TableTitle">
    <w:name w:val="Table_Title"/>
    <w:rsid w:val="008300C2"/>
    <w:pPr>
      <w:spacing w:before="57" w:after="57"/>
      <w:jc w:val="center"/>
    </w:pPr>
    <w:rPr>
      <w:rFonts w:ascii="Arial" w:eastAsia="Arial" w:hAnsi="Arial" w:cs="Arial"/>
      <w:b/>
      <w:color w:val="000000"/>
      <w:sz w:val="22"/>
      <w:szCs w:val="22"/>
      <w:shd w:val="clear" w:color="auto" w:fill="B0C4DE"/>
    </w:rPr>
  </w:style>
  <w:style w:type="paragraph" w:customStyle="1" w:styleId="MatrixResp">
    <w:name w:val="Matrix_Resp"/>
    <w:rsid w:val="008300C2"/>
    <w:rPr>
      <w:rFonts w:ascii="Arial" w:eastAsia="Arial" w:hAnsi="Arial" w:cs="Arial"/>
      <w:color w:val="000000"/>
      <w:sz w:val="16"/>
      <w:szCs w:val="22"/>
      <w:shd w:val="clear" w:color="auto" w:fill="B0C4DE"/>
    </w:rPr>
  </w:style>
  <w:style w:type="paragraph" w:customStyle="1" w:styleId="MatrixText">
    <w:name w:val="Matrix_Text"/>
    <w:rsid w:val="008300C2"/>
    <w:pPr>
      <w:spacing w:before="57" w:after="57"/>
    </w:pPr>
    <w:rPr>
      <w:rFonts w:ascii="Arial" w:eastAsia="Arial" w:hAnsi="Arial" w:cs="Arial"/>
      <w:color w:val="000000"/>
      <w:sz w:val="16"/>
      <w:szCs w:val="22"/>
    </w:rPr>
  </w:style>
  <w:style w:type="paragraph" w:customStyle="1" w:styleId="TableText2">
    <w:name w:val="Table_Text2"/>
    <w:rsid w:val="007C4DDC"/>
    <w:pPr>
      <w:spacing w:before="57" w:after="57"/>
    </w:pPr>
    <w:rPr>
      <w:rFonts w:ascii="Arial" w:eastAsia="Arial" w:hAnsi="Arial" w:cs="Arial"/>
      <w:color w:val="FF0000"/>
      <w:sz w:val="22"/>
      <w:szCs w:val="22"/>
    </w:rPr>
  </w:style>
  <w:style w:type="paragraph" w:customStyle="1" w:styleId="Tablesogldrptext">
    <w:name w:val="Table_sogldrp_text"/>
    <w:rsid w:val="007C4DDC"/>
    <w:rPr>
      <w:rFonts w:ascii="Arial" w:eastAsia="Arial" w:hAnsi="Arial" w:cs="Arial"/>
      <w:color w:val="000000"/>
      <w:sz w:val="22"/>
      <w:szCs w:val="22"/>
    </w:rPr>
  </w:style>
  <w:style w:type="paragraph" w:customStyle="1" w:styleId="31">
    <w:name w:val="Обычный 3"/>
    <w:basedOn w:val="a"/>
    <w:link w:val="32"/>
    <w:qFormat/>
    <w:rsid w:val="00A92702"/>
    <w:pPr>
      <w:spacing w:after="60"/>
      <w:ind w:left="1276" w:hanging="850"/>
      <w:jc w:val="both"/>
    </w:pPr>
  </w:style>
  <w:style w:type="character" w:customStyle="1" w:styleId="32">
    <w:name w:val="Обычный 3 Знак"/>
    <w:link w:val="31"/>
    <w:rsid w:val="00A92702"/>
    <w:rPr>
      <w:rFonts w:ascii="Arial" w:hAnsi="Arial"/>
      <w:sz w:val="22"/>
      <w:szCs w:val="24"/>
    </w:rPr>
  </w:style>
  <w:style w:type="character" w:customStyle="1" w:styleId="s030">
    <w:name w:val="s03 Пункт Знак"/>
    <w:basedOn w:val="a0"/>
    <w:link w:val="s03"/>
    <w:rsid w:val="00EB5F9C"/>
    <w:rPr>
      <w:rFonts w:ascii="Arial" w:hAnsi="Arial"/>
      <w:bCs/>
      <w:sz w:val="22"/>
      <w:szCs w:val="28"/>
    </w:rPr>
  </w:style>
  <w:style w:type="character" w:customStyle="1" w:styleId="s020">
    <w:name w:val="s02 подРАЗДЕЛ Знак"/>
    <w:basedOn w:val="a0"/>
    <w:link w:val="s02"/>
    <w:rsid w:val="00EB5F9C"/>
    <w:rPr>
      <w:rFonts w:ascii="Arial" w:hAnsi="Arial"/>
      <w:b/>
      <w:bCs/>
      <w:sz w:val="22"/>
      <w:szCs w:val="28"/>
    </w:rPr>
  </w:style>
  <w:style w:type="paragraph" w:customStyle="1" w:styleId="S">
    <w:name w:val="S_Обычный"/>
    <w:basedOn w:val="a"/>
    <w:link w:val="S0"/>
    <w:rsid w:val="00EB5F9C"/>
    <w:pPr>
      <w:widowControl w:val="0"/>
      <w:jc w:val="both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EB5F9C"/>
    <w:rPr>
      <w:sz w:val="24"/>
      <w:szCs w:val="24"/>
    </w:rPr>
  </w:style>
  <w:style w:type="paragraph" w:styleId="af9">
    <w:name w:val="Body Text"/>
    <w:basedOn w:val="a"/>
    <w:link w:val="afa"/>
    <w:unhideWhenUsed/>
    <w:locked/>
    <w:rsid w:val="00EB5F9C"/>
    <w:pPr>
      <w:spacing w:after="120"/>
    </w:pPr>
    <w:rPr>
      <w:rFonts w:ascii="Times New Roman" w:hAnsi="Times New Roman"/>
      <w:sz w:val="24"/>
    </w:rPr>
  </w:style>
  <w:style w:type="character" w:customStyle="1" w:styleId="afa">
    <w:name w:val="Основной текст Знак"/>
    <w:basedOn w:val="a0"/>
    <w:link w:val="af9"/>
    <w:rsid w:val="00EB5F9C"/>
    <w:rPr>
      <w:sz w:val="24"/>
      <w:szCs w:val="24"/>
    </w:rPr>
  </w:style>
  <w:style w:type="character" w:customStyle="1" w:styleId="s150">
    <w:name w:val="s15 Т Жирн Знак"/>
    <w:link w:val="s15"/>
    <w:rsid w:val="00EB5F9C"/>
    <w:rPr>
      <w:rFonts w:ascii="Arial" w:hAnsi="Arial"/>
      <w:b/>
    </w:rPr>
  </w:style>
  <w:style w:type="character" w:customStyle="1" w:styleId="af">
    <w:name w:val="Текст примечания Знак"/>
    <w:basedOn w:val="a0"/>
    <w:link w:val="ae"/>
    <w:rsid w:val="00EB5F9C"/>
    <w:rPr>
      <w:rFonts w:ascii="Arial" w:hAnsi="Arial"/>
      <w:sz w:val="22"/>
    </w:rPr>
  </w:style>
  <w:style w:type="character" w:customStyle="1" w:styleId="a8">
    <w:name w:val="Нижний колонтитул Знак"/>
    <w:basedOn w:val="a0"/>
    <w:link w:val="a7"/>
    <w:rsid w:val="00EB5F9C"/>
    <w:rPr>
      <w:rFonts w:ascii="Arial" w:hAnsi="Arial"/>
      <w:szCs w:val="24"/>
    </w:rPr>
  </w:style>
  <w:style w:type="character" w:customStyle="1" w:styleId="s010">
    <w:name w:val="s01 РАЗДЕЛ Знак"/>
    <w:link w:val="s01"/>
    <w:rsid w:val="008867DC"/>
    <w:rPr>
      <w:rFonts w:ascii="Arial" w:hAnsi="Arial"/>
      <w:b/>
      <w:bCs/>
      <w:sz w:val="24"/>
      <w:szCs w:val="28"/>
    </w:rPr>
  </w:style>
  <w:style w:type="paragraph" w:customStyle="1" w:styleId="111">
    <w:name w:val="Текст111"/>
    <w:basedOn w:val="a"/>
    <w:link w:val="1110"/>
    <w:qFormat/>
    <w:rsid w:val="00B23780"/>
    <w:pPr>
      <w:widowControl w:val="0"/>
      <w:spacing w:line="360" w:lineRule="auto"/>
      <w:ind w:firstLine="567"/>
      <w:jc w:val="both"/>
    </w:pPr>
    <w:rPr>
      <w:rFonts w:eastAsia="Microsoft Sans Serif" w:cs="Microsoft Sans Serif"/>
      <w:lang w:bidi="ru-RU"/>
    </w:rPr>
  </w:style>
  <w:style w:type="character" w:customStyle="1" w:styleId="1110">
    <w:name w:val="Текст111 Знак"/>
    <w:basedOn w:val="a0"/>
    <w:link w:val="111"/>
    <w:rsid w:val="00B23780"/>
    <w:rPr>
      <w:rFonts w:ascii="Arial" w:eastAsia="Microsoft Sans Serif" w:hAnsi="Arial" w:cs="Microsoft Sans Serif"/>
      <w:sz w:val="22"/>
      <w:szCs w:val="24"/>
      <w:lang w:bidi="ru-RU"/>
    </w:rPr>
  </w:style>
  <w:style w:type="paragraph" w:styleId="afb">
    <w:name w:val="Title"/>
    <w:basedOn w:val="a"/>
    <w:next w:val="a"/>
    <w:link w:val="afc"/>
    <w:qFormat/>
    <w:locked/>
    <w:rsid w:val="00076824"/>
    <w:pPr>
      <w:ind w:left="340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afc">
    <w:name w:val="Заголовок Знак"/>
    <w:basedOn w:val="a0"/>
    <w:link w:val="afb"/>
    <w:rsid w:val="0007682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23">
    <w:name w:val="Основной текст (2)_"/>
    <w:link w:val="24"/>
    <w:locked/>
    <w:rsid w:val="00B6254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2547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character" w:customStyle="1" w:styleId="212pt">
    <w:name w:val="Основной текст (2) + 12 pt"/>
    <w:rsid w:val="00B625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8904-496B-4F71-A7E5-16E013AF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10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Ш-СК</vt:lpstr>
    </vt:vector>
  </TitlesOfParts>
  <Company>GPN</Company>
  <LinksUpToDate>false</LinksUpToDate>
  <CharactersWithSpaces>11710</CharactersWithSpaces>
  <SharedDoc>false</SharedDoc>
  <HLinks>
    <vt:vector size="54" baseType="variant">
      <vt:variant>
        <vt:i4>1048630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_Toc226536165</vt:lpwstr>
      </vt:variant>
      <vt:variant>
        <vt:i4>1048630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_Toc226536164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_Toc226536163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_Toc226536162</vt:lpwstr>
      </vt:variant>
      <vt:variant>
        <vt:i4>1048630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_Toc226536161</vt:lpwstr>
      </vt:variant>
      <vt:variant>
        <vt:i4>1048630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_Toc226536160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_Toc226536159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_Toc226536158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_Toc226536157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Ш-СК</dc:title>
  <dc:creator>Елисеева Светлана</dc:creator>
  <cp:lastModifiedBy>Михалёва</cp:lastModifiedBy>
  <cp:revision>52</cp:revision>
  <cp:lastPrinted>2017-11-23T07:38:00Z</cp:lastPrinted>
  <dcterms:created xsi:type="dcterms:W3CDTF">2017-11-23T04:27:00Z</dcterms:created>
  <dcterms:modified xsi:type="dcterms:W3CDTF">2019-02-01T07:26:00Z</dcterms:modified>
</cp:coreProperties>
</file>