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0D" w:rsidRPr="00323A58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  <w:bookmarkStart w:id="0" w:name="_Toc521305170"/>
    </w:p>
    <w:p w:rsidR="004F180D" w:rsidRPr="00323A58" w:rsidRDefault="004F180D" w:rsidP="004F180D">
      <w:pPr>
        <w:spacing w:after="200" w:line="276" w:lineRule="auto"/>
        <w:jc w:val="right"/>
        <w:rPr>
          <w:rFonts w:eastAsiaTheme="minorHAnsi" w:cs="Arial"/>
          <w:b/>
          <w:sz w:val="24"/>
          <w:lang w:eastAsia="en-US"/>
        </w:rPr>
      </w:pPr>
    </w:p>
    <w:p w:rsidR="004F180D" w:rsidRPr="00323A58" w:rsidRDefault="004F180D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47555A" w:rsidP="004F180D">
      <w:pPr>
        <w:spacing w:after="200" w:line="276" w:lineRule="auto"/>
        <w:jc w:val="center"/>
        <w:rPr>
          <w:rFonts w:eastAsiaTheme="minorHAnsi" w:cs="Arial"/>
          <w:b/>
          <w:sz w:val="32"/>
          <w:szCs w:val="32"/>
          <w:lang w:eastAsia="en-US"/>
        </w:rPr>
      </w:pPr>
    </w:p>
    <w:p w:rsidR="0047555A" w:rsidRPr="00323A58" w:rsidRDefault="00DD5FFE" w:rsidP="004F180D">
      <w:pPr>
        <w:spacing w:after="200" w:line="276" w:lineRule="auto"/>
        <w:jc w:val="center"/>
        <w:rPr>
          <w:rFonts w:eastAsiaTheme="minorHAnsi" w:cs="Arial"/>
          <w:noProof/>
          <w:sz w:val="32"/>
          <w:szCs w:val="32"/>
          <w:lang w:eastAsia="en-US"/>
        </w:rPr>
      </w:pPr>
      <w:r w:rsidRPr="00323A58">
        <w:rPr>
          <w:rFonts w:eastAsiaTheme="minorHAnsi" w:cs="Arial"/>
          <w:noProof/>
          <w:sz w:val="32"/>
          <w:szCs w:val="32"/>
          <w:lang w:eastAsia="en-US"/>
        </w:rPr>
        <w:t>Опросный лист</w:t>
      </w:r>
      <w:r w:rsidR="0047555A" w:rsidRPr="00323A58">
        <w:rPr>
          <w:rFonts w:eastAsiaTheme="minorHAnsi" w:cs="Arial"/>
          <w:noProof/>
          <w:sz w:val="32"/>
          <w:szCs w:val="32"/>
          <w:lang w:eastAsia="en-US"/>
        </w:rPr>
        <w:t xml:space="preserve"> на систему измерений количества </w:t>
      </w:r>
    </w:p>
    <w:p w:rsidR="004F180D" w:rsidRPr="00323A58" w:rsidRDefault="0047555A" w:rsidP="004F180D">
      <w:pPr>
        <w:spacing w:after="200" w:line="276" w:lineRule="auto"/>
        <w:jc w:val="center"/>
        <w:rPr>
          <w:rFonts w:eastAsiaTheme="minorHAnsi" w:cs="Arial"/>
          <w:sz w:val="32"/>
          <w:szCs w:val="32"/>
          <w:lang w:eastAsia="en-US"/>
        </w:rPr>
      </w:pPr>
      <w:r w:rsidRPr="00323A58">
        <w:rPr>
          <w:rFonts w:eastAsiaTheme="minorHAnsi" w:cs="Arial"/>
          <w:noProof/>
          <w:sz w:val="32"/>
          <w:szCs w:val="32"/>
          <w:lang w:eastAsia="en-US"/>
        </w:rPr>
        <w:t>и показателей качества нефти (СИКН)</w:t>
      </w:r>
    </w:p>
    <w:p w:rsidR="00DD1766" w:rsidRPr="00323A58" w:rsidRDefault="00DD1766" w:rsidP="00CB1E65">
      <w:pPr>
        <w:pStyle w:val="s28-"/>
        <w:numPr>
          <w:ilvl w:val="0"/>
          <w:numId w:val="0"/>
        </w:numPr>
        <w:ind w:left="851"/>
        <w:sectPr w:rsidR="00DD1766" w:rsidRPr="00323A58" w:rsidSect="000C592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568" w:right="707" w:bottom="1134" w:left="1418" w:header="284" w:footer="709" w:gutter="0"/>
          <w:cols w:space="708"/>
          <w:titlePg/>
          <w:docGrid w:linePitch="360"/>
        </w:sectPr>
      </w:pPr>
    </w:p>
    <w:p w:rsidR="00D43DE2" w:rsidRPr="00323A58" w:rsidRDefault="00D43DE2" w:rsidP="00C24A36">
      <w:pPr>
        <w:pStyle w:val="afb"/>
        <w:spacing w:after="240"/>
        <w:jc w:val="center"/>
      </w:pPr>
      <w:bookmarkStart w:id="1" w:name="_Toc521812774"/>
      <w:r w:rsidRPr="00323A58">
        <w:lastRenderedPageBreak/>
        <w:t>Содержание</w:t>
      </w:r>
    </w:p>
    <w:p w:rsidR="00323A58" w:rsidRDefault="00F4304B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323A58">
        <w:rPr>
          <w:b w:val="0"/>
          <w:bCs w:val="0"/>
        </w:rPr>
        <w:fldChar w:fldCharType="begin"/>
      </w:r>
      <w:r w:rsidR="00C24A36" w:rsidRPr="00323A58">
        <w:rPr>
          <w:b w:val="0"/>
          <w:bCs w:val="0"/>
        </w:rPr>
        <w:instrText xml:space="preserve"> TOC \o "1-2" \h \z \u </w:instrText>
      </w:r>
      <w:r w:rsidRPr="00323A58">
        <w:rPr>
          <w:b w:val="0"/>
          <w:bCs w:val="0"/>
        </w:rPr>
        <w:fldChar w:fldCharType="separate"/>
      </w:r>
      <w:hyperlink w:anchor="_Toc536782387" w:history="1">
        <w:r w:rsidR="00323A58" w:rsidRPr="007D2B6F">
          <w:rPr>
            <w:rStyle w:val="a4"/>
          </w:rPr>
          <w:t>1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</w:rPr>
          <w:t>Общие требования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_Toc536782387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3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388" w:history="1">
        <w:r w:rsidR="00323A58" w:rsidRPr="007D2B6F">
          <w:rPr>
            <w:rStyle w:val="a4"/>
            <w:lang w:val="af-ZA"/>
          </w:rPr>
          <w:t>2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>Район строительства и климатические условия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_Toc536782388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3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89" w:history="1">
        <w:r w:rsidR="00323A58" w:rsidRPr="007D2B6F">
          <w:rPr>
            <w:rStyle w:val="a4"/>
            <w:lang w:val="af-ZA"/>
          </w:rPr>
          <w:t>2.1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lang w:val="af-ZA"/>
          </w:rPr>
          <w:t>Характеристика объекта строительства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_Toc536782389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3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0" w:history="1">
        <w:r w:rsidR="00323A58" w:rsidRPr="007D2B6F">
          <w:rPr>
            <w:rStyle w:val="a4"/>
            <w:lang w:val="af-ZA"/>
          </w:rPr>
          <w:t>2.2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lang w:val="af-ZA"/>
          </w:rPr>
          <w:t>Расчетная температура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_Toc536782390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3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1" w:history="1">
        <w:r w:rsidR="00323A58" w:rsidRPr="007D2B6F">
          <w:rPr>
            <w:rStyle w:val="a4"/>
            <w:lang w:val="af-ZA"/>
          </w:rPr>
          <w:t>2.3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lang w:val="af-ZA"/>
          </w:rPr>
          <w:t>Специфические климатические условия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_Toc536782391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3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392" w:history="1">
        <w:r w:rsidR="00323A58" w:rsidRPr="007D2B6F">
          <w:rPr>
            <w:rStyle w:val="a4"/>
            <w:lang w:val="af-ZA"/>
          </w:rPr>
          <w:t>3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>Физико-химические свойства измеряемой среды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_Toc536782392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3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393" w:history="1">
        <w:r w:rsidR="00323A58" w:rsidRPr="007D2B6F">
          <w:rPr>
            <w:rStyle w:val="a4"/>
            <w:lang w:val="af-ZA"/>
          </w:rPr>
          <w:t>4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>Требования к основным параметрам и функциональным характеристикам СИКН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_Toc536782393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4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4" w:history="1">
        <w:r w:rsidR="00323A58" w:rsidRPr="007D2B6F">
          <w:rPr>
            <w:rStyle w:val="a4"/>
            <w:lang w:val="af-ZA"/>
          </w:rPr>
          <w:t>4.1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lang w:val="af-ZA"/>
          </w:rPr>
          <w:t>Технологические параметры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_Toc536782394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4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5" w:history="1">
        <w:r w:rsidR="00323A58" w:rsidRPr="007D2B6F">
          <w:rPr>
            <w:rStyle w:val="a4"/>
            <w:lang w:val="af-ZA"/>
          </w:rPr>
          <w:t>4.2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lang w:val="af-ZA"/>
          </w:rPr>
          <w:t>Требования к погрешности СИКН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_Toc536782395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4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6" w:history="1">
        <w:r w:rsidR="00323A58" w:rsidRPr="007D2B6F">
          <w:rPr>
            <w:rStyle w:val="a4"/>
            <w:lang w:val="af-ZA"/>
          </w:rPr>
          <w:t>4.3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lang w:val="af-ZA"/>
          </w:rPr>
          <w:t>Требования к функциям СИКН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_Toc536782396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4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397" w:history="1">
        <w:r w:rsidR="00323A58" w:rsidRPr="007D2B6F">
          <w:rPr>
            <w:rStyle w:val="a4"/>
            <w:lang w:val="af-ZA"/>
          </w:rPr>
          <w:t>5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 xml:space="preserve">Требования к </w:t>
        </w:r>
        <w:r w:rsidR="00323A58" w:rsidRPr="007D2B6F">
          <w:rPr>
            <w:rStyle w:val="a4"/>
          </w:rPr>
          <w:t>составу СИКН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_Toc536782397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5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8" w:history="1">
        <w:r w:rsidR="00323A58" w:rsidRPr="007D2B6F">
          <w:rPr>
            <w:rStyle w:val="a4"/>
            <w:lang w:val="af-ZA"/>
          </w:rPr>
          <w:t>5.1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Состав технологической части: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_Toc536782398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5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399" w:history="1">
        <w:r w:rsidR="00323A58" w:rsidRPr="007D2B6F">
          <w:rPr>
            <w:rStyle w:val="a4"/>
          </w:rPr>
          <w:t>5.2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Требования к БИЛ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_Toc536782399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5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00" w:history="1">
        <w:r w:rsidR="00323A58" w:rsidRPr="007D2B6F">
          <w:rPr>
            <w:rStyle w:val="a4"/>
          </w:rPr>
          <w:t>5.3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Требования к БИК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_Toc536782400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5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01" w:history="1">
        <w:r w:rsidR="00323A58" w:rsidRPr="007D2B6F">
          <w:rPr>
            <w:rStyle w:val="a4"/>
          </w:rPr>
          <w:t>5.4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Требования к узлу подключения передвижной ПУ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_Toc536782401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6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02" w:history="1">
        <w:r w:rsidR="00323A58" w:rsidRPr="007D2B6F">
          <w:rPr>
            <w:rStyle w:val="a4"/>
          </w:rPr>
          <w:t>5.5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Требования к стационарной ПУ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_Toc536782402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6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403" w:history="1">
        <w:r w:rsidR="00323A58" w:rsidRPr="007D2B6F">
          <w:rPr>
            <w:rStyle w:val="a4"/>
            <w:lang w:val="af-ZA"/>
          </w:rPr>
          <w:t>6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>Требования к ПР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_Toc536782403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6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404" w:history="1">
        <w:r w:rsidR="00323A58" w:rsidRPr="007D2B6F">
          <w:rPr>
            <w:rStyle w:val="a4"/>
            <w:lang w:val="af-ZA"/>
          </w:rPr>
          <w:t>7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>Требования к системе обработки информации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_Toc536782404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6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05" w:history="1">
        <w:r w:rsidR="00323A58" w:rsidRPr="007D2B6F">
          <w:rPr>
            <w:rStyle w:val="a4"/>
            <w:lang w:val="af-ZA"/>
          </w:rPr>
          <w:t>7.1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Общие требования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_Toc536782405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6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06" w:history="1">
        <w:r w:rsidR="00323A58" w:rsidRPr="007D2B6F">
          <w:rPr>
            <w:rStyle w:val="a4"/>
          </w:rPr>
          <w:t>7.2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Требования к вычислителю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_Toc536782406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6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07" w:history="1">
        <w:r w:rsidR="00323A58" w:rsidRPr="007D2B6F">
          <w:rPr>
            <w:rStyle w:val="a4"/>
          </w:rPr>
          <w:t>7.3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</w:rPr>
          <w:t>Требования к СОИ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_Toc536782407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7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408" w:history="1">
        <w:r w:rsidR="00323A58" w:rsidRPr="007D2B6F">
          <w:rPr>
            <w:rStyle w:val="a4"/>
            <w:lang w:val="af-ZA"/>
          </w:rPr>
          <w:t>8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  <w:lang w:val="af-ZA"/>
          </w:rPr>
          <w:t xml:space="preserve">Требования к </w:t>
        </w:r>
        <w:r w:rsidR="00323A58" w:rsidRPr="007D2B6F">
          <w:rPr>
            <w:rStyle w:val="a4"/>
          </w:rPr>
          <w:t>вспомогательному оборудованию и устройствам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_Toc536782408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7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409" w:history="1">
        <w:r w:rsidR="00323A58" w:rsidRPr="007D2B6F">
          <w:rPr>
            <w:rStyle w:val="a4"/>
            <w:lang w:val="af-ZA"/>
          </w:rPr>
          <w:t>9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</w:rPr>
          <w:t>Требование к метрологическому обеспечению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_Toc536782409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8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36782410" w:history="1">
        <w:r w:rsidR="00323A58" w:rsidRPr="007D2B6F">
          <w:rPr>
            <w:rStyle w:val="a4"/>
            <w:lang w:val="af-ZA"/>
          </w:rPr>
          <w:t>10</w:t>
        </w:r>
        <w:r w:rsidR="00323A5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23A58" w:rsidRPr="007D2B6F">
          <w:rPr>
            <w:rStyle w:val="a4"/>
          </w:rPr>
          <w:t>Требования к системам промышленной безопасности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_Toc536782410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8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11" w:history="1">
        <w:r w:rsidR="00323A58" w:rsidRPr="007D2B6F">
          <w:rPr>
            <w:rStyle w:val="a4"/>
            <w:rFonts w:eastAsia="Calibri" w:cs="Arial"/>
          </w:rPr>
          <w:t>10.1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rFonts w:eastAsia="Calibri" w:cs="Arial"/>
          </w:rPr>
          <w:t>Требования к электроснабжению и заземлению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_Toc536782411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8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12" w:history="1">
        <w:r w:rsidR="00323A58" w:rsidRPr="007D2B6F">
          <w:rPr>
            <w:rStyle w:val="a4"/>
            <w:rFonts w:eastAsia="Calibri"/>
          </w:rPr>
          <w:t>10.2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rFonts w:eastAsia="Calibri"/>
          </w:rPr>
          <w:t>Системы пожаротушения и пожарной сигнализации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_Toc536782412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8</w:t>
        </w:r>
        <w:r w:rsidR="00323A58">
          <w:rPr>
            <w:webHidden/>
          </w:rPr>
          <w:fldChar w:fldCharType="end"/>
        </w:r>
      </w:hyperlink>
    </w:p>
    <w:p w:rsidR="00323A58" w:rsidRDefault="009C4E1D">
      <w:pPr>
        <w:pStyle w:val="21"/>
        <w:rPr>
          <w:rFonts w:asciiTheme="minorHAnsi" w:eastAsiaTheme="minorEastAsia" w:hAnsiTheme="minorHAnsi" w:cstheme="minorBidi"/>
          <w:szCs w:val="22"/>
        </w:rPr>
      </w:pPr>
      <w:hyperlink w:anchor="_Toc536782413" w:history="1">
        <w:r w:rsidR="00323A58" w:rsidRPr="007D2B6F">
          <w:rPr>
            <w:rStyle w:val="a4"/>
            <w:rFonts w:eastAsia="Calibri" w:cs="Arial"/>
          </w:rPr>
          <w:t>10.3</w:t>
        </w:r>
        <w:r w:rsidR="00323A58">
          <w:rPr>
            <w:rFonts w:asciiTheme="minorHAnsi" w:eastAsiaTheme="minorEastAsia" w:hAnsiTheme="minorHAnsi" w:cstheme="minorBidi"/>
            <w:szCs w:val="22"/>
          </w:rPr>
          <w:tab/>
        </w:r>
        <w:r w:rsidR="00323A58" w:rsidRPr="007D2B6F">
          <w:rPr>
            <w:rStyle w:val="a4"/>
            <w:rFonts w:eastAsia="Calibri" w:cs="Arial"/>
          </w:rPr>
          <w:t>Контроль загазованности</w:t>
        </w:r>
        <w:r w:rsidR="00323A58">
          <w:rPr>
            <w:webHidden/>
          </w:rPr>
          <w:tab/>
        </w:r>
        <w:r w:rsidR="00323A58">
          <w:rPr>
            <w:webHidden/>
          </w:rPr>
          <w:fldChar w:fldCharType="begin"/>
        </w:r>
        <w:r w:rsidR="00323A58">
          <w:rPr>
            <w:webHidden/>
          </w:rPr>
          <w:instrText xml:space="preserve"> PAGEREF _Toc536782413 \h </w:instrText>
        </w:r>
        <w:r w:rsidR="00323A58">
          <w:rPr>
            <w:webHidden/>
          </w:rPr>
        </w:r>
        <w:r w:rsidR="00323A58">
          <w:rPr>
            <w:webHidden/>
          </w:rPr>
          <w:fldChar w:fldCharType="separate"/>
        </w:r>
        <w:r w:rsidR="00323A58">
          <w:rPr>
            <w:webHidden/>
          </w:rPr>
          <w:t>8</w:t>
        </w:r>
        <w:r w:rsidR="00323A58">
          <w:rPr>
            <w:webHidden/>
          </w:rPr>
          <w:fldChar w:fldCharType="end"/>
        </w:r>
      </w:hyperlink>
    </w:p>
    <w:p w:rsidR="00D43DE2" w:rsidRPr="00323A58" w:rsidRDefault="00F4304B" w:rsidP="00632541">
      <w:r w:rsidRPr="00323A58">
        <w:rPr>
          <w:b/>
          <w:bCs/>
          <w:noProof/>
        </w:rPr>
        <w:fldChar w:fldCharType="end"/>
      </w:r>
    </w:p>
    <w:p w:rsidR="00E53DCF" w:rsidRPr="00323A58" w:rsidRDefault="00D43DE2" w:rsidP="00E53DCF">
      <w:bookmarkStart w:id="2" w:name="_GoBack"/>
      <w:r w:rsidRPr="00323A58">
        <w:br w:type="page"/>
      </w:r>
    </w:p>
    <w:p w:rsidR="00BF39A5" w:rsidRPr="00323A58" w:rsidRDefault="00BF39A5" w:rsidP="00187F77">
      <w:pPr>
        <w:sectPr w:rsidR="00BF39A5" w:rsidRPr="00323A58" w:rsidSect="00DA1B12">
          <w:pgSz w:w="11906" w:h="16838" w:code="9"/>
          <w:pgMar w:top="709" w:right="282" w:bottom="284" w:left="1418" w:header="720" w:footer="709" w:gutter="0"/>
          <w:cols w:space="708"/>
          <w:docGrid w:linePitch="360"/>
        </w:sectPr>
      </w:pPr>
    </w:p>
    <w:p w:rsidR="00067A36" w:rsidRPr="00323A58" w:rsidRDefault="00067A36" w:rsidP="00067A36">
      <w:pPr>
        <w:pStyle w:val="afb"/>
        <w:spacing w:after="240"/>
        <w:ind w:left="426"/>
        <w:rPr>
          <w:b w:val="0"/>
        </w:rPr>
      </w:pPr>
      <w:bookmarkStart w:id="3" w:name="_Toc107046021"/>
      <w:bookmarkStart w:id="4" w:name="_Toc107145135"/>
      <w:bookmarkStart w:id="5" w:name="_Toc107219318"/>
      <w:bookmarkStart w:id="6" w:name="_Toc107392781"/>
      <w:bookmarkStart w:id="7" w:name="_Toc107650103"/>
      <w:bookmarkStart w:id="8" w:name="_Toc107922100"/>
      <w:bookmarkStart w:id="9" w:name="_Toc496347213"/>
      <w:bookmarkStart w:id="10" w:name="_Toc499195346"/>
      <w:bookmarkStart w:id="11" w:name="_Toc107046022"/>
      <w:bookmarkStart w:id="12" w:name="_Toc107145136"/>
      <w:bookmarkStart w:id="13" w:name="_Toc107219319"/>
      <w:bookmarkStart w:id="14" w:name="_Toc107392782"/>
      <w:bookmarkStart w:id="15" w:name="_Toc107650104"/>
      <w:bookmarkStart w:id="16" w:name="_Toc107922101"/>
      <w:bookmarkStart w:id="17" w:name="_Toc499195348"/>
      <w:bookmarkStart w:id="18" w:name="_Toc499195352"/>
      <w:bookmarkEnd w:id="0"/>
      <w:bookmarkEnd w:id="1"/>
      <w:bookmarkEnd w:id="2"/>
      <w:r w:rsidRPr="00323A58">
        <w:rPr>
          <w:sz w:val="28"/>
        </w:rPr>
        <w:lastRenderedPageBreak/>
        <w:t>*</w:t>
      </w:r>
      <w:r w:rsidRPr="00323A58">
        <w:t xml:space="preserve"> </w:t>
      </w:r>
      <w:r w:rsidRPr="00323A58">
        <w:rPr>
          <w:b w:val="0"/>
        </w:rPr>
        <w:t>- заполняется представителем Заказчика или проектной организации для конкретной установки.</w:t>
      </w:r>
    </w:p>
    <w:p w:rsidR="00067A36" w:rsidRPr="00323A58" w:rsidRDefault="00067A36" w:rsidP="00067A36">
      <w:pPr>
        <w:pStyle w:val="s01"/>
      </w:pPr>
      <w:bookmarkStart w:id="19" w:name="_Toc499804975"/>
      <w:bookmarkStart w:id="20" w:name="_Toc499814719"/>
      <w:bookmarkStart w:id="21" w:name="_Toc536782387"/>
      <w:r w:rsidRPr="00323A58">
        <w:t xml:space="preserve">Общие </w:t>
      </w:r>
      <w:bookmarkEnd w:id="3"/>
      <w:bookmarkEnd w:id="4"/>
      <w:bookmarkEnd w:id="5"/>
      <w:bookmarkEnd w:id="6"/>
      <w:bookmarkEnd w:id="7"/>
      <w:bookmarkEnd w:id="8"/>
      <w:bookmarkEnd w:id="9"/>
      <w:r w:rsidRPr="00323A58">
        <w:t>требования</w:t>
      </w:r>
      <w:bookmarkEnd w:id="10"/>
      <w:bookmarkEnd w:id="19"/>
      <w:bookmarkEnd w:id="20"/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6"/>
        <w:gridCol w:w="4961"/>
      </w:tblGrid>
      <w:tr w:rsidR="00610C1E" w:rsidRPr="00323A58" w:rsidTr="0047555A">
        <w:tc>
          <w:tcPr>
            <w:tcW w:w="255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Наименование требования</w:t>
            </w:r>
          </w:p>
        </w:tc>
        <w:tc>
          <w:tcPr>
            <w:tcW w:w="244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Краткая характеристика</w:t>
            </w:r>
          </w:p>
        </w:tc>
      </w:tr>
      <w:tr w:rsidR="00610C1E" w:rsidRPr="00323A58" w:rsidTr="0047555A">
        <w:tc>
          <w:tcPr>
            <w:tcW w:w="255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Наименование проектируемой СИКН</w:t>
            </w:r>
          </w:p>
        </w:tc>
        <w:tc>
          <w:tcPr>
            <w:tcW w:w="244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255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Основание для проектирования</w:t>
            </w:r>
          </w:p>
        </w:tc>
        <w:tc>
          <w:tcPr>
            <w:tcW w:w="244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255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Вид строительства (реконструкция или новое)</w:t>
            </w:r>
          </w:p>
        </w:tc>
        <w:tc>
          <w:tcPr>
            <w:tcW w:w="244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255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Назначение СИКН</w:t>
            </w:r>
          </w:p>
        </w:tc>
        <w:tc>
          <w:tcPr>
            <w:tcW w:w="244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255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Нормативные ссылки</w:t>
            </w:r>
          </w:p>
        </w:tc>
        <w:tc>
          <w:tcPr>
            <w:tcW w:w="244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1"/>
        <w:rPr>
          <w:lang w:val="af-ZA"/>
        </w:rPr>
      </w:pPr>
      <w:bookmarkStart w:id="22" w:name="_Toc499804976"/>
      <w:bookmarkStart w:id="23" w:name="_Toc499814720"/>
      <w:bookmarkStart w:id="24" w:name="_Toc536782388"/>
      <w:bookmarkEnd w:id="11"/>
      <w:bookmarkEnd w:id="12"/>
      <w:bookmarkEnd w:id="13"/>
      <w:bookmarkEnd w:id="14"/>
      <w:bookmarkEnd w:id="15"/>
      <w:bookmarkEnd w:id="16"/>
      <w:bookmarkEnd w:id="17"/>
      <w:r w:rsidRPr="00323A58">
        <w:rPr>
          <w:lang w:val="af-ZA"/>
        </w:rPr>
        <w:t>Район строительства и климатические условия</w:t>
      </w:r>
      <w:bookmarkEnd w:id="22"/>
      <w:bookmarkEnd w:id="23"/>
      <w:bookmarkEnd w:id="24"/>
    </w:p>
    <w:p w:rsidR="00067A36" w:rsidRPr="00323A58" w:rsidRDefault="00067A36" w:rsidP="00067A36">
      <w:pPr>
        <w:pStyle w:val="s02"/>
        <w:tabs>
          <w:tab w:val="clear" w:pos="1134"/>
          <w:tab w:val="left" w:pos="851"/>
        </w:tabs>
        <w:spacing w:after="240"/>
        <w:ind w:left="0"/>
        <w:rPr>
          <w:lang w:val="af-ZA"/>
        </w:rPr>
      </w:pPr>
      <w:bookmarkStart w:id="25" w:name="_Toc499195349"/>
      <w:bookmarkStart w:id="26" w:name="_Toc499804977"/>
      <w:bookmarkStart w:id="27" w:name="_Toc499814721"/>
      <w:bookmarkStart w:id="28" w:name="_Toc536782389"/>
      <w:r w:rsidRPr="00323A58">
        <w:rPr>
          <w:lang w:val="af-ZA"/>
        </w:rPr>
        <w:t>Характеристика объекта строительства</w:t>
      </w:r>
      <w:bookmarkEnd w:id="25"/>
      <w:bookmarkEnd w:id="26"/>
      <w:bookmarkEnd w:id="27"/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5012"/>
      </w:tblGrid>
      <w:tr w:rsidR="00610C1E" w:rsidRPr="00323A58" w:rsidTr="0047555A">
        <w:tc>
          <w:tcPr>
            <w:tcW w:w="2528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Наименование показателя</w:t>
            </w:r>
          </w:p>
        </w:tc>
        <w:tc>
          <w:tcPr>
            <w:tcW w:w="2472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Краткая характеристика</w:t>
            </w:r>
          </w:p>
        </w:tc>
      </w:tr>
      <w:tr w:rsidR="00610C1E" w:rsidRPr="00323A58" w:rsidTr="0047555A">
        <w:tc>
          <w:tcPr>
            <w:tcW w:w="2528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Район строительства, пункт, площадка</w:t>
            </w:r>
          </w:p>
        </w:tc>
        <w:tc>
          <w:tcPr>
            <w:tcW w:w="2472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2528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Климатическая зона</w:t>
            </w:r>
          </w:p>
        </w:tc>
        <w:tc>
          <w:tcPr>
            <w:tcW w:w="2472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2528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Вид исполнения (открытый, закрытый)</w:t>
            </w:r>
          </w:p>
        </w:tc>
        <w:tc>
          <w:tcPr>
            <w:tcW w:w="2472" w:type="pct"/>
          </w:tcPr>
          <w:p w:rsidR="00067A36" w:rsidRPr="00323A58" w:rsidRDefault="004D279F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tabs>
          <w:tab w:val="clear" w:pos="1134"/>
          <w:tab w:val="left" w:pos="851"/>
        </w:tabs>
        <w:spacing w:after="240"/>
        <w:ind w:left="0"/>
        <w:rPr>
          <w:lang w:val="af-ZA"/>
        </w:rPr>
      </w:pPr>
      <w:bookmarkStart w:id="29" w:name="_Toc499195350"/>
      <w:bookmarkStart w:id="30" w:name="_Toc499804978"/>
      <w:bookmarkStart w:id="31" w:name="_Toc499814722"/>
      <w:bookmarkStart w:id="32" w:name="_Toc536782390"/>
      <w:r w:rsidRPr="00323A58">
        <w:rPr>
          <w:lang w:val="af-ZA"/>
        </w:rPr>
        <w:t>Расчетная температура</w:t>
      </w:r>
      <w:bookmarkEnd w:id="29"/>
      <w:bookmarkEnd w:id="30"/>
      <w:bookmarkEnd w:id="31"/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7"/>
        <w:gridCol w:w="1810"/>
        <w:gridCol w:w="1900"/>
      </w:tblGrid>
      <w:tr w:rsidR="00610C1E" w:rsidRPr="00323A58" w:rsidTr="0047555A">
        <w:tc>
          <w:tcPr>
            <w:tcW w:w="3170" w:type="pct"/>
            <w:vMerge w:val="restar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Наименование показателя</w:t>
            </w:r>
          </w:p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830" w:type="pct"/>
            <w:gridSpan w:val="2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Значение показателя</w:t>
            </w:r>
          </w:p>
        </w:tc>
      </w:tr>
      <w:tr w:rsidR="00610C1E" w:rsidRPr="00323A58" w:rsidTr="0047555A">
        <w:tc>
          <w:tcPr>
            <w:tcW w:w="3170" w:type="pct"/>
            <w:vMerge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минимальное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максимальное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Расчетная температура окружающего воздуха, °С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Расчетная температура воздуха при закрытом исполнении, °С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tabs>
          <w:tab w:val="clear" w:pos="1134"/>
          <w:tab w:val="left" w:pos="851"/>
        </w:tabs>
        <w:spacing w:after="240"/>
        <w:ind w:left="0"/>
        <w:rPr>
          <w:lang w:val="af-ZA"/>
        </w:rPr>
      </w:pPr>
      <w:bookmarkStart w:id="33" w:name="_Toc499195351"/>
      <w:bookmarkStart w:id="34" w:name="_Toc499804979"/>
      <w:bookmarkStart w:id="35" w:name="_Toc499814723"/>
      <w:bookmarkStart w:id="36" w:name="_Toc536782391"/>
      <w:r w:rsidRPr="00323A58">
        <w:rPr>
          <w:lang w:val="af-ZA"/>
        </w:rPr>
        <w:t>Специфические климатические условия</w:t>
      </w:r>
      <w:bookmarkEnd w:id="33"/>
      <w:bookmarkEnd w:id="34"/>
      <w:bookmarkEnd w:id="35"/>
      <w:bookmarkEnd w:id="36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068"/>
        <w:gridCol w:w="5069"/>
      </w:tblGrid>
      <w:tr w:rsidR="00610C1E" w:rsidRPr="00323A58" w:rsidTr="0047555A">
        <w:trPr>
          <w:trHeight w:hRule="exact" w:val="284"/>
          <w:tblHeader/>
        </w:trPr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Специфика окружающих условий</w:t>
            </w:r>
          </w:p>
        </w:tc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Краткая характеристика</w:t>
            </w:r>
          </w:p>
        </w:tc>
      </w:tr>
      <w:tr w:rsidR="00610C1E" w:rsidRPr="00323A58" w:rsidTr="0047555A">
        <w:trPr>
          <w:trHeight w:hRule="exact" w:val="284"/>
        </w:trPr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Морские условия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rPr>
          <w:trHeight w:hRule="exact" w:val="284"/>
        </w:trPr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Снеговой покров</w:t>
            </w:r>
          </w:p>
        </w:tc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rPr>
          <w:trHeight w:hRule="exact" w:val="284"/>
        </w:trPr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Ветровое давление</w:t>
            </w:r>
          </w:p>
        </w:tc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rPr>
          <w:trHeight w:hRule="exact" w:val="284"/>
        </w:trPr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Прочие специфические условия</w:t>
            </w:r>
          </w:p>
        </w:tc>
        <w:tc>
          <w:tcPr>
            <w:tcW w:w="2500" w:type="pct"/>
            <w:shd w:val="clear" w:color="auto" w:fill="FFFFFF" w:themeFill="background1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1"/>
        <w:rPr>
          <w:lang w:val="af-ZA"/>
        </w:rPr>
      </w:pPr>
      <w:bookmarkStart w:id="37" w:name="_Toc499804980"/>
      <w:bookmarkStart w:id="38" w:name="_Toc499814724"/>
      <w:bookmarkStart w:id="39" w:name="_Toc536782392"/>
      <w:bookmarkStart w:id="40" w:name="_Toc499195353"/>
      <w:bookmarkEnd w:id="18"/>
      <w:r w:rsidRPr="00323A58">
        <w:rPr>
          <w:lang w:val="af-ZA"/>
        </w:rPr>
        <w:t>Физико-химические свойства измеряемой среды</w:t>
      </w:r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7"/>
        <w:gridCol w:w="1810"/>
        <w:gridCol w:w="1900"/>
      </w:tblGrid>
      <w:tr w:rsidR="00610C1E" w:rsidRPr="00323A58" w:rsidTr="0047555A">
        <w:tc>
          <w:tcPr>
            <w:tcW w:w="3170" w:type="pct"/>
            <w:vMerge w:val="restar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Наименование показателя</w:t>
            </w:r>
          </w:p>
        </w:tc>
        <w:tc>
          <w:tcPr>
            <w:tcW w:w="1830" w:type="pct"/>
            <w:gridSpan w:val="2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Значение показателя</w:t>
            </w:r>
          </w:p>
        </w:tc>
      </w:tr>
      <w:tr w:rsidR="00610C1E" w:rsidRPr="00323A58" w:rsidTr="0047555A">
        <w:tc>
          <w:tcPr>
            <w:tcW w:w="3170" w:type="pct"/>
            <w:vMerge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минимальное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максимальное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 xml:space="preserve">Температура, </w:t>
            </w:r>
            <w:r w:rsidRPr="00323A58">
              <w:rPr>
                <w:rFonts w:eastAsia="Calibri" w:cs="Arial"/>
                <w:szCs w:val="22"/>
                <w:vertAlign w:val="superscript"/>
                <w:lang w:eastAsia="en-US"/>
              </w:rPr>
              <w:t>0</w:t>
            </w:r>
            <w:r w:rsidRPr="00323A58">
              <w:rPr>
                <w:rFonts w:eastAsia="Calibri" w:cs="Arial"/>
                <w:szCs w:val="22"/>
                <w:lang w:eastAsia="en-US"/>
              </w:rPr>
              <w:t>С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 xml:space="preserve">Кинематическая вязкость, </w:t>
            </w:r>
            <w:proofErr w:type="spellStart"/>
            <w:r w:rsidRPr="00323A58">
              <w:rPr>
                <w:rFonts w:eastAsia="Calibri" w:cs="Arial"/>
                <w:szCs w:val="22"/>
                <w:lang w:eastAsia="en-US"/>
              </w:rPr>
              <w:t>сСт</w:t>
            </w:r>
            <w:proofErr w:type="spellEnd"/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Плотность, кг/м</w:t>
            </w:r>
            <w:r w:rsidRPr="00323A58">
              <w:rPr>
                <w:rFonts w:eastAsia="Calibri" w:cs="Arial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Содержание воды в жидкости, %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Концентрация хлористых солей, мг/дм</w:t>
            </w:r>
            <w:r w:rsidRPr="00323A58">
              <w:rPr>
                <w:rFonts w:eastAsia="Calibri" w:cs="Arial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Содержание свободного газа</w:t>
            </w:r>
          </w:p>
        </w:tc>
        <w:tc>
          <w:tcPr>
            <w:tcW w:w="1830" w:type="pct"/>
            <w:gridSpan w:val="2"/>
          </w:tcPr>
          <w:p w:rsidR="00067A36" w:rsidRPr="00323A58" w:rsidRDefault="004D279F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Массовая доля сероводорода, млн.-1 (</w:t>
            </w:r>
            <w:proofErr w:type="spellStart"/>
            <w:r w:rsidRPr="00323A58">
              <w:rPr>
                <w:rFonts w:eastAsia="Calibri" w:cs="Arial"/>
                <w:szCs w:val="22"/>
                <w:lang w:eastAsia="en-US"/>
              </w:rPr>
              <w:t>ррm</w:t>
            </w:r>
            <w:proofErr w:type="spellEnd"/>
            <w:r w:rsidRPr="00323A58">
              <w:rPr>
                <w:rFonts w:eastAsia="Calibri" w:cs="Arial"/>
                <w:szCs w:val="22"/>
                <w:lang w:eastAsia="en-US"/>
              </w:rPr>
              <w:t>), не более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Массовая доля мех примесей, мг/л</w:t>
            </w:r>
          </w:p>
        </w:tc>
        <w:tc>
          <w:tcPr>
            <w:tcW w:w="89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  <w:tc>
          <w:tcPr>
            <w:tcW w:w="93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Давление насыщенных паров, кПа (</w:t>
            </w:r>
            <w:proofErr w:type="spellStart"/>
            <w:r w:rsidRPr="00323A58">
              <w:rPr>
                <w:rFonts w:eastAsia="Calibri" w:cs="Arial"/>
                <w:szCs w:val="22"/>
                <w:lang w:eastAsia="en-US"/>
              </w:rPr>
              <w:t>мм.</w:t>
            </w:r>
            <w:proofErr w:type="gramStart"/>
            <w:r w:rsidRPr="00323A58">
              <w:rPr>
                <w:rFonts w:eastAsia="Calibri" w:cs="Arial"/>
                <w:szCs w:val="22"/>
                <w:lang w:eastAsia="en-US"/>
              </w:rPr>
              <w:t>рт.ст</w:t>
            </w:r>
            <w:proofErr w:type="spellEnd"/>
            <w:proofErr w:type="gramEnd"/>
            <w:r w:rsidRPr="00323A58">
              <w:rPr>
                <w:rFonts w:eastAsia="Calibri" w:cs="Arial"/>
                <w:szCs w:val="22"/>
                <w:lang w:eastAsia="en-US"/>
              </w:rPr>
              <w:t>)</w:t>
            </w:r>
          </w:p>
        </w:tc>
        <w:tc>
          <w:tcPr>
            <w:tcW w:w="1830" w:type="pct"/>
            <w:gridSpan w:val="2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Массовая доля серы, %, не более</w:t>
            </w:r>
          </w:p>
        </w:tc>
        <w:tc>
          <w:tcPr>
            <w:tcW w:w="1830" w:type="pct"/>
            <w:gridSpan w:val="2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Массовая доля парафина, %, не более</w:t>
            </w:r>
          </w:p>
        </w:tc>
        <w:tc>
          <w:tcPr>
            <w:tcW w:w="1830" w:type="pct"/>
            <w:gridSpan w:val="2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610C1E" w:rsidRPr="00323A58" w:rsidTr="0047555A">
        <w:tc>
          <w:tcPr>
            <w:tcW w:w="3170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Массовая доля метил- и этил-меркаптанов в сумме, млн.-1 (</w:t>
            </w:r>
            <w:proofErr w:type="spellStart"/>
            <w:r w:rsidRPr="00323A58">
              <w:rPr>
                <w:rFonts w:eastAsia="Calibri" w:cs="Arial"/>
                <w:szCs w:val="22"/>
                <w:lang w:eastAsia="en-US"/>
              </w:rPr>
              <w:t>ррm</w:t>
            </w:r>
            <w:proofErr w:type="spellEnd"/>
            <w:r w:rsidRPr="00323A58">
              <w:rPr>
                <w:rFonts w:eastAsia="Calibri" w:cs="Arial"/>
                <w:szCs w:val="22"/>
                <w:lang w:eastAsia="en-US"/>
              </w:rPr>
              <w:t>), не более</w:t>
            </w:r>
          </w:p>
        </w:tc>
        <w:tc>
          <w:tcPr>
            <w:tcW w:w="1830" w:type="pct"/>
            <w:gridSpan w:val="2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1"/>
        <w:rPr>
          <w:lang w:val="af-ZA"/>
        </w:rPr>
      </w:pPr>
      <w:bookmarkStart w:id="41" w:name="_Toc499804981"/>
      <w:bookmarkStart w:id="42" w:name="_Toc499814725"/>
      <w:bookmarkStart w:id="43" w:name="_Toc536782393"/>
      <w:bookmarkStart w:id="44" w:name="_Toc499195356"/>
      <w:bookmarkStart w:id="45" w:name="_Toc499195358"/>
      <w:bookmarkEnd w:id="40"/>
      <w:r w:rsidRPr="00323A58">
        <w:rPr>
          <w:lang w:val="af-ZA"/>
        </w:rPr>
        <w:lastRenderedPageBreak/>
        <w:t>Требования к основным параметрам и функциональным характеристикам СИКН</w:t>
      </w:r>
      <w:bookmarkEnd w:id="41"/>
      <w:bookmarkEnd w:id="42"/>
      <w:bookmarkEnd w:id="43"/>
    </w:p>
    <w:p w:rsidR="00067A36" w:rsidRPr="00323A58" w:rsidRDefault="00067A36" w:rsidP="00067A36">
      <w:pPr>
        <w:pStyle w:val="s02"/>
        <w:tabs>
          <w:tab w:val="clear" w:pos="1134"/>
          <w:tab w:val="left" w:pos="851"/>
        </w:tabs>
        <w:spacing w:after="240"/>
        <w:ind w:left="0"/>
        <w:rPr>
          <w:lang w:val="af-ZA"/>
        </w:rPr>
      </w:pPr>
      <w:bookmarkStart w:id="46" w:name="_Toc499804982"/>
      <w:bookmarkStart w:id="47" w:name="_Toc499814726"/>
      <w:bookmarkStart w:id="48" w:name="_Toc536782394"/>
      <w:bookmarkStart w:id="49" w:name="_Toc499195354"/>
      <w:r w:rsidRPr="00323A58">
        <w:rPr>
          <w:lang w:val="af-ZA"/>
        </w:rPr>
        <w:t>Технологические параметры</w:t>
      </w:r>
      <w:bookmarkEnd w:id="46"/>
      <w:bookmarkEnd w:id="47"/>
      <w:bookmarkEnd w:id="48"/>
      <w:r w:rsidRPr="00323A58">
        <w:rPr>
          <w:lang w:val="af-ZA"/>
        </w:rPr>
        <w:t xml:space="preserve"> 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4093"/>
      </w:tblGrid>
      <w:tr w:rsidR="00610C1E" w:rsidRPr="00323A58" w:rsidTr="0047555A">
        <w:trPr>
          <w:trHeight w:val="516"/>
        </w:trPr>
        <w:tc>
          <w:tcPr>
            <w:tcW w:w="298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показателя </w:t>
            </w:r>
          </w:p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01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Значение показателя</w:t>
            </w:r>
          </w:p>
        </w:tc>
      </w:tr>
      <w:tr w:rsidR="00610C1E" w:rsidRPr="00323A58" w:rsidTr="0047555A">
        <w:tc>
          <w:tcPr>
            <w:tcW w:w="2981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1 Массовый расход, т/сутки</w:t>
            </w:r>
          </w:p>
        </w:tc>
        <w:tc>
          <w:tcPr>
            <w:tcW w:w="201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от… до…</w:t>
            </w:r>
          </w:p>
        </w:tc>
      </w:tr>
      <w:tr w:rsidR="00610C1E" w:rsidRPr="00323A58" w:rsidTr="0047555A">
        <w:tc>
          <w:tcPr>
            <w:tcW w:w="2981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2 Давление, МПа</w:t>
            </w:r>
          </w:p>
          <w:p w:rsidR="00067A36" w:rsidRPr="00323A58" w:rsidRDefault="00067A36" w:rsidP="0047555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- рабочее </w:t>
            </w:r>
          </w:p>
          <w:p w:rsidR="00067A36" w:rsidRPr="00323A58" w:rsidRDefault="00067A36" w:rsidP="0047555A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- минимальное допускаемое </w:t>
            </w:r>
          </w:p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- максимальное допускаемое</w:t>
            </w:r>
          </w:p>
        </w:tc>
        <w:tc>
          <w:tcPr>
            <w:tcW w:w="201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</w:p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от…до…</w:t>
            </w:r>
          </w:p>
        </w:tc>
      </w:tr>
      <w:tr w:rsidR="00610C1E" w:rsidRPr="00323A58" w:rsidTr="0047555A">
        <w:tc>
          <w:tcPr>
            <w:tcW w:w="2981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 xml:space="preserve">3 Температура рабочей среды, </w:t>
            </w:r>
            <w:r w:rsidRPr="00323A58">
              <w:rPr>
                <w:rFonts w:eastAsia="Calibri" w:cs="Arial"/>
                <w:szCs w:val="22"/>
                <w:vertAlign w:val="superscript"/>
                <w:lang w:eastAsia="en-US"/>
              </w:rPr>
              <w:t>0</w:t>
            </w:r>
            <w:r w:rsidRPr="00323A58">
              <w:rPr>
                <w:rFonts w:eastAsia="Calibri" w:cs="Arial"/>
                <w:szCs w:val="22"/>
                <w:lang w:eastAsia="en-US"/>
              </w:rPr>
              <w:t>С</w:t>
            </w:r>
          </w:p>
        </w:tc>
        <w:tc>
          <w:tcPr>
            <w:tcW w:w="2019" w:type="pct"/>
          </w:tcPr>
          <w:p w:rsidR="00067A36" w:rsidRPr="00323A58" w:rsidRDefault="00067A36" w:rsidP="0047555A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от … до …</w:t>
            </w:r>
          </w:p>
        </w:tc>
      </w:tr>
      <w:tr w:rsidR="00610C1E" w:rsidRPr="00323A58" w:rsidTr="0047555A">
        <w:tc>
          <w:tcPr>
            <w:tcW w:w="2981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4 Суммарные потери давления на СИКН при максимальном расходе, МПа</w:t>
            </w:r>
          </w:p>
        </w:tc>
        <w:tc>
          <w:tcPr>
            <w:tcW w:w="201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от… до…</w:t>
            </w:r>
          </w:p>
        </w:tc>
      </w:tr>
      <w:tr w:rsidR="00B274D7" w:rsidRPr="00323A58" w:rsidTr="0047555A">
        <w:tc>
          <w:tcPr>
            <w:tcW w:w="2981" w:type="pct"/>
          </w:tcPr>
          <w:p w:rsidR="00B274D7" w:rsidRPr="00323A58" w:rsidRDefault="00B274D7" w:rsidP="00B274D7">
            <w:pPr>
              <w:widowControl w:val="0"/>
              <w:jc w:val="both"/>
              <w:rPr>
                <w:rFonts w:eastAsia="Calibri" w:cs="Arial"/>
                <w:szCs w:val="22"/>
                <w:lang w:eastAsia="en-US"/>
              </w:rPr>
            </w:pPr>
            <w:r w:rsidRPr="00323A58">
              <w:rPr>
                <w:rFonts w:eastAsia="Calibri" w:cs="Arial"/>
                <w:szCs w:val="22"/>
                <w:lang w:eastAsia="en-US"/>
              </w:rPr>
              <w:t>5 Режим работы СИКН</w:t>
            </w:r>
          </w:p>
        </w:tc>
        <w:tc>
          <w:tcPr>
            <w:tcW w:w="201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c>
          <w:tcPr>
            <w:tcW w:w="2981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6 Режим управления запорной арматурой </w:t>
            </w:r>
          </w:p>
        </w:tc>
        <w:tc>
          <w:tcPr>
            <w:tcW w:w="201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c>
          <w:tcPr>
            <w:tcW w:w="2981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7 Режим работы ПУ </w:t>
            </w:r>
          </w:p>
        </w:tc>
        <w:tc>
          <w:tcPr>
            <w:tcW w:w="201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c>
          <w:tcPr>
            <w:tcW w:w="2981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8 Способ поверки ПУ </w:t>
            </w:r>
          </w:p>
        </w:tc>
        <w:tc>
          <w:tcPr>
            <w:tcW w:w="201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c>
          <w:tcPr>
            <w:tcW w:w="2981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9 Электропитание</w:t>
            </w:r>
          </w:p>
        </w:tc>
        <w:tc>
          <w:tcPr>
            <w:tcW w:w="201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ind w:left="851" w:hanging="567"/>
        <w:rPr>
          <w:lang w:val="af-ZA"/>
        </w:rPr>
      </w:pPr>
      <w:bookmarkStart w:id="50" w:name="_Toc499804983"/>
      <w:bookmarkStart w:id="51" w:name="_Toc499814727"/>
      <w:bookmarkStart w:id="52" w:name="_Toc536782395"/>
      <w:bookmarkStart w:id="53" w:name="_Toc499195357"/>
      <w:bookmarkEnd w:id="44"/>
      <w:r w:rsidRPr="00323A58">
        <w:rPr>
          <w:lang w:val="af-ZA"/>
        </w:rPr>
        <w:t>Требования к погрешности СИКН</w:t>
      </w:r>
      <w:bookmarkEnd w:id="50"/>
      <w:bookmarkEnd w:id="51"/>
      <w:bookmarkEnd w:id="5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4075"/>
      </w:tblGrid>
      <w:tr w:rsidR="00067A36" w:rsidRPr="00323A58" w:rsidTr="0047555A">
        <w:tc>
          <w:tcPr>
            <w:tcW w:w="2990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Наименование показателя</w:t>
            </w:r>
          </w:p>
        </w:tc>
        <w:tc>
          <w:tcPr>
            <w:tcW w:w="2010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Значение показателя</w:t>
            </w:r>
          </w:p>
        </w:tc>
      </w:tr>
      <w:tr w:rsidR="00323A58" w:rsidRPr="00323A58" w:rsidTr="0047555A">
        <w:tc>
          <w:tcPr>
            <w:tcW w:w="2990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Пределы допускаемой относительной погрешности измерений</w:t>
            </w:r>
          </w:p>
        </w:tc>
        <w:tc>
          <w:tcPr>
            <w:tcW w:w="2010" w:type="pct"/>
          </w:tcPr>
          <w:p w:rsidR="00067A36" w:rsidRPr="00323A58" w:rsidRDefault="00B274D7" w:rsidP="00B27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tabs>
          <w:tab w:val="clear" w:pos="1134"/>
          <w:tab w:val="left" w:pos="851"/>
        </w:tabs>
        <w:spacing w:after="240"/>
        <w:ind w:left="0"/>
        <w:rPr>
          <w:lang w:val="af-ZA"/>
        </w:rPr>
      </w:pPr>
      <w:bookmarkStart w:id="54" w:name="_Toc499804984"/>
      <w:bookmarkStart w:id="55" w:name="_Toc499814728"/>
      <w:bookmarkStart w:id="56" w:name="_Toc536782396"/>
      <w:bookmarkEnd w:id="53"/>
      <w:r w:rsidRPr="00323A58">
        <w:rPr>
          <w:lang w:val="af-ZA"/>
        </w:rPr>
        <w:t>Требования к функциям СИКН</w:t>
      </w:r>
      <w:bookmarkEnd w:id="54"/>
      <w:bookmarkEnd w:id="55"/>
      <w:bookmarkEnd w:id="5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1"/>
        <w:gridCol w:w="1446"/>
      </w:tblGrid>
      <w:tr w:rsidR="00067A36" w:rsidRPr="00323A58" w:rsidTr="0047555A">
        <w:trPr>
          <w:tblHeader/>
        </w:trPr>
        <w:tc>
          <w:tcPr>
            <w:tcW w:w="4287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Функции СИКН</w:t>
            </w:r>
          </w:p>
        </w:tc>
        <w:tc>
          <w:tcPr>
            <w:tcW w:w="713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Требуется</w:t>
            </w:r>
          </w:p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(да или нет)</w:t>
            </w:r>
          </w:p>
        </w:tc>
      </w:tr>
      <w:tr w:rsidR="00323A58" w:rsidRPr="00323A58" w:rsidTr="00A52D36">
        <w:tc>
          <w:tcPr>
            <w:tcW w:w="4287" w:type="pct"/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1) Измерение в автоматическом режиме: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массового (объемного) расхода нефти;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определение объемной доли воды в нефти;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плотности нефти;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измерение температуры;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измерение давления нефти на входном коллекторе, ИЛ и выходном коллекторе;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вязкости нефти;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фазового состояния нефти;</w:t>
            </w:r>
          </w:p>
        </w:tc>
        <w:tc>
          <w:tcPr>
            <w:tcW w:w="713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A52D36">
        <w:tc>
          <w:tcPr>
            <w:tcW w:w="4287" w:type="pct"/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2) Определение (расчет) по измеренным значениям и аттестованным алгоритмам (МВИ):</w:t>
            </w:r>
          </w:p>
          <w:p w:rsidR="00B274D7" w:rsidRPr="00323A58" w:rsidRDefault="00B274D7" w:rsidP="00B274D7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 объемного (массового) расхода нефти;</w:t>
            </w:r>
          </w:p>
          <w:p w:rsidR="00B274D7" w:rsidRPr="00323A58" w:rsidRDefault="00B274D7" w:rsidP="00B274D7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массы нетто нефти;</w:t>
            </w:r>
          </w:p>
          <w:p w:rsidR="00B274D7" w:rsidRPr="00323A58" w:rsidRDefault="00B274D7" w:rsidP="00B274D7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объема нефти нетто;</w:t>
            </w:r>
          </w:p>
          <w:p w:rsidR="00B274D7" w:rsidRPr="00323A58" w:rsidRDefault="00B274D7" w:rsidP="00B274D7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среднее значение массовой доли воды;</w:t>
            </w:r>
          </w:p>
          <w:p w:rsidR="00B274D7" w:rsidRPr="00323A58" w:rsidRDefault="00B274D7" w:rsidP="00B274D7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среднее значение температуры;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среднее значение давления; </w:t>
            </w:r>
          </w:p>
          <w:p w:rsidR="00B274D7" w:rsidRPr="00323A58" w:rsidRDefault="00B274D7" w:rsidP="00B274D7">
            <w:pPr>
              <w:numPr>
                <w:ilvl w:val="0"/>
                <w:numId w:val="22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среднее значение вязкости нефти;</w:t>
            </w:r>
          </w:p>
          <w:p w:rsidR="00B274D7" w:rsidRPr="00323A58" w:rsidRDefault="00B274D7" w:rsidP="00B274D7">
            <w:pPr>
              <w:numPr>
                <w:ilvl w:val="0"/>
                <w:numId w:val="25"/>
              </w:numPr>
              <w:tabs>
                <w:tab w:val="left" w:pos="360"/>
              </w:tabs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фазового состояния нефти.</w:t>
            </w:r>
          </w:p>
        </w:tc>
        <w:tc>
          <w:tcPr>
            <w:tcW w:w="713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A52D36">
        <w:tc>
          <w:tcPr>
            <w:tcW w:w="4287" w:type="pct"/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3) Автоматический отбор объединенной пробы.</w:t>
            </w:r>
          </w:p>
        </w:tc>
        <w:tc>
          <w:tcPr>
            <w:tcW w:w="713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A52D36">
        <w:tc>
          <w:tcPr>
            <w:tcW w:w="4287" w:type="pct"/>
            <w:tcBorders>
              <w:bottom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4) Ручной отбор точечной пробы по ГОСТ 2517.</w:t>
            </w: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A52D36">
        <w:tc>
          <w:tcPr>
            <w:tcW w:w="4287" w:type="pct"/>
            <w:tcBorders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5) Автоматический контроль, индикацию и сигнализацию предельных значений параметров: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массы, расхода нефти;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температуру нефти на выходной коллектор;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перепада давления на фильтрах;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давление (ИЛ, входной и выходной коллектор);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объемной доли воды в нефти (влагосодержание);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b/>
                <w:bCs/>
                <w:iCs/>
                <w:szCs w:val="22"/>
              </w:rPr>
            </w:pPr>
            <w:r w:rsidRPr="00323A58">
              <w:rPr>
                <w:rFonts w:cs="Arial"/>
                <w:szCs w:val="22"/>
              </w:rPr>
              <w:lastRenderedPageBreak/>
              <w:t>плотность нефти на каждой линии;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b/>
                <w:bCs/>
                <w:iCs/>
                <w:szCs w:val="22"/>
              </w:rPr>
            </w:pPr>
            <w:r w:rsidRPr="00323A58">
              <w:rPr>
                <w:rFonts w:cs="Arial"/>
                <w:szCs w:val="22"/>
              </w:rPr>
              <w:t>вязкости нефти;</w:t>
            </w:r>
          </w:p>
          <w:p w:rsidR="00B274D7" w:rsidRPr="00323A58" w:rsidRDefault="00B274D7" w:rsidP="00B274D7">
            <w:pPr>
              <w:numPr>
                <w:ilvl w:val="0"/>
                <w:numId w:val="23"/>
              </w:numPr>
              <w:ind w:left="0" w:firstLine="540"/>
              <w:rPr>
                <w:rFonts w:cs="Arial"/>
                <w:b/>
                <w:bCs/>
                <w:iCs/>
                <w:szCs w:val="22"/>
              </w:rPr>
            </w:pPr>
            <w:r w:rsidRPr="00323A58">
              <w:rPr>
                <w:rFonts w:cs="Arial"/>
                <w:szCs w:val="22"/>
              </w:rPr>
              <w:t>фазового состояния нефти.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lastRenderedPageBreak/>
              <w:t>*</w:t>
            </w:r>
          </w:p>
        </w:tc>
      </w:tr>
      <w:tr w:rsidR="00323A58" w:rsidRPr="00323A58" w:rsidTr="00877039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6) Контроль герметичности запорной арматуры, через которую недопустимы протечки (местный, визуальный).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7) Формирование в автоматическом режиме отчетов (часовой, суточный, месячный и т.д.)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8) Учет и формирование журнала событий системы: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аварийные сигналы;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изменения диапазона пределов всех параметров;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ввод и изменение констант;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сообщения об ошибках;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использование фиксированного значения;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запуски и остановки перекачки;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запуск и остановка автоматического пробоотборника;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вход и выход в окна параметров;</w:t>
            </w:r>
          </w:p>
          <w:p w:rsidR="00B274D7" w:rsidRPr="00323A58" w:rsidRDefault="00B274D7" w:rsidP="00B274D7">
            <w:pPr>
              <w:numPr>
                <w:ilvl w:val="0"/>
                <w:numId w:val="24"/>
              </w:numPr>
              <w:ind w:left="0" w:firstLine="540"/>
              <w:rPr>
                <w:rFonts w:cs="Arial"/>
                <w:b/>
                <w:bCs/>
                <w:iCs/>
                <w:szCs w:val="22"/>
              </w:rPr>
            </w:pPr>
            <w:r w:rsidRPr="00323A58">
              <w:rPr>
                <w:rFonts w:cs="Arial"/>
                <w:szCs w:val="22"/>
              </w:rPr>
              <w:t>смена уровня доступа.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9) Печать отчетных документов, журналов событий.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10) Автоматизированное выполнение операций поверки и КМХ с формированием протоколов.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11) Привилегированный доступ при помощи паролей по уровням управления и работы с программой.</w:t>
            </w:r>
          </w:p>
        </w:tc>
        <w:tc>
          <w:tcPr>
            <w:tcW w:w="713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12) Передачу данных в систему верхнего уровня</w:t>
            </w:r>
          </w:p>
        </w:tc>
        <w:tc>
          <w:tcPr>
            <w:tcW w:w="713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877039">
        <w:tc>
          <w:tcPr>
            <w:tcW w:w="4287" w:type="pct"/>
          </w:tcPr>
          <w:p w:rsidR="00B274D7" w:rsidRPr="00323A58" w:rsidRDefault="00B274D7" w:rsidP="00B274D7">
            <w:pPr>
              <w:tabs>
                <w:tab w:val="num" w:pos="720"/>
              </w:tabs>
              <w:ind w:firstLine="54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13) Отображение на АРМ одновременно несколько графиков измеряемых величин (трендов).</w:t>
            </w:r>
          </w:p>
        </w:tc>
        <w:tc>
          <w:tcPr>
            <w:tcW w:w="713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1"/>
        <w:rPr>
          <w:lang w:val="af-ZA"/>
        </w:rPr>
      </w:pPr>
      <w:bookmarkStart w:id="57" w:name="_Toc499804985"/>
      <w:bookmarkStart w:id="58" w:name="_Toc499814729"/>
      <w:bookmarkStart w:id="59" w:name="_Toc536782397"/>
      <w:bookmarkStart w:id="60" w:name="_Toc499195360"/>
      <w:bookmarkStart w:id="61" w:name="_Toc499195361"/>
      <w:bookmarkEnd w:id="45"/>
      <w:r w:rsidRPr="00323A58">
        <w:rPr>
          <w:lang w:val="af-ZA"/>
        </w:rPr>
        <w:t xml:space="preserve">Требования к </w:t>
      </w:r>
      <w:r w:rsidRPr="00323A58">
        <w:t>составу СИКН</w:t>
      </w:r>
      <w:bookmarkEnd w:id="57"/>
      <w:bookmarkEnd w:id="58"/>
      <w:bookmarkEnd w:id="59"/>
    </w:p>
    <w:p w:rsidR="00067A36" w:rsidRPr="00323A58" w:rsidRDefault="00067A36" w:rsidP="00067A36">
      <w:pPr>
        <w:pStyle w:val="s02"/>
        <w:tabs>
          <w:tab w:val="clear" w:pos="1134"/>
          <w:tab w:val="left" w:pos="851"/>
        </w:tabs>
        <w:spacing w:after="240"/>
        <w:ind w:left="0"/>
        <w:rPr>
          <w:lang w:val="af-ZA"/>
        </w:rPr>
      </w:pPr>
      <w:bookmarkStart w:id="62" w:name="_Toc499804986"/>
      <w:bookmarkStart w:id="63" w:name="_Toc499814730"/>
      <w:bookmarkStart w:id="64" w:name="_Toc536782398"/>
      <w:r w:rsidRPr="00323A58">
        <w:t>Состав технологической части:</w:t>
      </w:r>
      <w:bookmarkEnd w:id="62"/>
      <w:bookmarkEnd w:id="63"/>
      <w:bookmarkEnd w:id="6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111"/>
      </w:tblGrid>
      <w:tr w:rsidR="00067A36" w:rsidRPr="00323A58" w:rsidTr="0047555A">
        <w:trPr>
          <w:tblHeader/>
        </w:trPr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Основные параметры и характеристики</w:t>
            </w:r>
          </w:p>
        </w:tc>
      </w:tr>
      <w:tr w:rsidR="00B274D7" w:rsidRPr="00323A58" w:rsidTr="0047555A">
        <w:trPr>
          <w:trHeight w:val="168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  <w:lang w:val="en-US"/>
              </w:rPr>
            </w:pPr>
            <w:r w:rsidRPr="00323A58">
              <w:rPr>
                <w:rFonts w:cs="Arial"/>
                <w:szCs w:val="22"/>
              </w:rPr>
              <w:t>БИЛ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231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  <w:lang w:val="en-US"/>
              </w:rPr>
            </w:pPr>
            <w:r w:rsidRPr="00323A58">
              <w:rPr>
                <w:rFonts w:cs="Arial"/>
                <w:szCs w:val="22"/>
              </w:rPr>
              <w:t>БИК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124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  <w:lang w:val="en-US"/>
              </w:rPr>
            </w:pPr>
            <w:r w:rsidRPr="00323A58">
              <w:rPr>
                <w:rFonts w:cs="Arial"/>
                <w:szCs w:val="22"/>
              </w:rPr>
              <w:t>Пробозаборное устройство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168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Узел подключения передвижной ПУ 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263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Технологические и дренажные трубопроводы 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168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  <w:lang w:val="en-US"/>
              </w:rPr>
            </w:pPr>
            <w:r w:rsidRPr="00323A58">
              <w:rPr>
                <w:rFonts w:cs="Arial"/>
                <w:szCs w:val="22"/>
              </w:rPr>
              <w:t>БФ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252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  <w:lang w:val="en-US"/>
              </w:rPr>
            </w:pPr>
            <w:r w:rsidRPr="00323A58">
              <w:rPr>
                <w:rFonts w:cs="Arial"/>
                <w:szCs w:val="22"/>
              </w:rPr>
              <w:t>Стационарная ПУ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135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  <w:lang w:val="en-US"/>
              </w:rPr>
            </w:pPr>
            <w:r w:rsidRPr="00323A58">
              <w:rPr>
                <w:rFonts w:cs="Arial"/>
                <w:szCs w:val="22"/>
              </w:rPr>
              <w:t>Узел регулирования давления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rPr>
          <w:trHeight w:val="326"/>
        </w:trPr>
        <w:tc>
          <w:tcPr>
            <w:tcW w:w="247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Узел регулирования расхода через ПУ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ind w:hanging="511"/>
      </w:pPr>
      <w:bookmarkStart w:id="65" w:name="_Toc499804987"/>
      <w:bookmarkStart w:id="66" w:name="_Toc499814731"/>
      <w:bookmarkStart w:id="67" w:name="_Toc536782399"/>
      <w:r w:rsidRPr="00323A58">
        <w:t>Требования к БИЛ</w:t>
      </w:r>
      <w:bookmarkEnd w:id="65"/>
      <w:bookmarkEnd w:id="66"/>
      <w:bookmarkEnd w:id="6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111"/>
      </w:tblGrid>
      <w:tr w:rsidR="00067A36" w:rsidRPr="00323A58" w:rsidTr="0047555A">
        <w:trPr>
          <w:trHeight w:val="220"/>
          <w:tblHeader/>
        </w:trPr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Основные параметры и характеристики</w:t>
            </w:r>
          </w:p>
        </w:tc>
      </w:tr>
      <w:tr w:rsidR="00B274D7" w:rsidRPr="00323A58" w:rsidTr="0047555A">
        <w:trPr>
          <w:trHeight w:val="220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Тип ПР (объемного, массового расхода)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294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Диаметр входного и выходного коллекторов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168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Диаметр и число рабочих измерительных ИЛ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239"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Наличие контрольной ИЛ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rPr>
          <w:trHeight w:val="126"/>
        </w:trPr>
        <w:tc>
          <w:tcPr>
            <w:tcW w:w="2479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Число резервных ИЛ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ind w:hanging="511"/>
      </w:pPr>
      <w:bookmarkStart w:id="68" w:name="_Toc499804988"/>
      <w:bookmarkStart w:id="69" w:name="_Toc499814732"/>
      <w:bookmarkStart w:id="70" w:name="_Toc536782400"/>
      <w:r w:rsidRPr="00323A58">
        <w:t>Требования к БИК</w:t>
      </w:r>
      <w:bookmarkEnd w:id="68"/>
      <w:bookmarkEnd w:id="69"/>
      <w:bookmarkEnd w:id="7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111"/>
      </w:tblGrid>
      <w:tr w:rsidR="00067A36" w:rsidRPr="00323A58" w:rsidTr="0047555A">
        <w:trPr>
          <w:tblHeader/>
        </w:trPr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Основные параметры и характеристики</w:t>
            </w:r>
          </w:p>
        </w:tc>
      </w:tr>
      <w:tr w:rsidR="00323A58" w:rsidRPr="00323A58" w:rsidTr="0047555A">
        <w:trPr>
          <w:trHeight w:val="431"/>
          <w:tblHeader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eastAsia="Calibri" w:cs="Arial"/>
                <w:szCs w:val="22"/>
              </w:rPr>
            </w:pPr>
            <w:r w:rsidRPr="00323A58">
              <w:rPr>
                <w:rFonts w:cs="Arial"/>
                <w:szCs w:val="22"/>
              </w:rPr>
              <w:t>Варианты построения технологической обвязки (последовательный или параллельный)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273"/>
          <w:tblHeader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lastRenderedPageBreak/>
              <w:t xml:space="preserve">Вариант схемы (насосная или </w:t>
            </w:r>
            <w:proofErr w:type="spellStart"/>
            <w:r w:rsidRPr="00323A58">
              <w:rPr>
                <w:rFonts w:cs="Arial"/>
                <w:szCs w:val="22"/>
              </w:rPr>
              <w:t>безнасосная</w:t>
            </w:r>
            <w:proofErr w:type="spellEnd"/>
            <w:r w:rsidRPr="00323A58">
              <w:rPr>
                <w:rFonts w:cs="Arial"/>
                <w:szCs w:val="22"/>
              </w:rPr>
              <w:t>)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B274D7" w:rsidRPr="00323A58" w:rsidTr="0047555A">
        <w:trPr>
          <w:trHeight w:val="168"/>
          <w:tblHeader/>
        </w:trPr>
        <w:tc>
          <w:tcPr>
            <w:tcW w:w="2479" w:type="pct"/>
          </w:tcPr>
          <w:p w:rsidR="00B274D7" w:rsidRPr="00323A58" w:rsidRDefault="00B274D7" w:rsidP="00B274D7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Требуемый состав БИК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rPr>
          <w:trHeight w:val="68"/>
          <w:tblHeader/>
        </w:trPr>
        <w:tc>
          <w:tcPr>
            <w:tcW w:w="2479" w:type="pct"/>
          </w:tcPr>
          <w:p w:rsidR="00B274D7" w:rsidRPr="00323A58" w:rsidRDefault="00B274D7" w:rsidP="00B274D7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Требования к системе промывки</w:t>
            </w:r>
          </w:p>
        </w:tc>
        <w:tc>
          <w:tcPr>
            <w:tcW w:w="2521" w:type="pct"/>
          </w:tcPr>
          <w:p w:rsidR="00B274D7" w:rsidRPr="00323A58" w:rsidRDefault="00B274D7" w:rsidP="00B274D7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ind w:hanging="511"/>
      </w:pPr>
      <w:bookmarkStart w:id="71" w:name="_Toc499804989"/>
      <w:bookmarkStart w:id="72" w:name="_Toc499814733"/>
      <w:bookmarkStart w:id="73" w:name="_Toc536782401"/>
      <w:r w:rsidRPr="00323A58">
        <w:t>Требования к узлу подключения передвижной ПУ</w:t>
      </w:r>
      <w:bookmarkEnd w:id="71"/>
      <w:bookmarkEnd w:id="72"/>
      <w:bookmarkEnd w:id="7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111"/>
      </w:tblGrid>
      <w:tr w:rsidR="00067A36" w:rsidRPr="00323A58" w:rsidTr="0047555A"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Основные параметры и характеристики</w:t>
            </w:r>
          </w:p>
        </w:tc>
      </w:tr>
      <w:tr w:rsidR="00067A36" w:rsidRPr="00323A58" w:rsidTr="0047555A">
        <w:trPr>
          <w:trHeight w:val="145"/>
        </w:trPr>
        <w:tc>
          <w:tcPr>
            <w:tcW w:w="2479" w:type="pct"/>
          </w:tcPr>
          <w:p w:rsidR="00067A36" w:rsidRPr="00323A58" w:rsidRDefault="00067A36" w:rsidP="0047555A">
            <w:pPr>
              <w:autoSpaceDE w:val="0"/>
              <w:autoSpaceDN w:val="0"/>
              <w:adjustRightInd w:val="0"/>
              <w:spacing w:after="35"/>
              <w:rPr>
                <w:rFonts w:eastAsia="Calibri"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Тип передвижной ПУ;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067A36" w:rsidRPr="00323A58" w:rsidTr="0047555A">
        <w:trPr>
          <w:trHeight w:val="157"/>
        </w:trPr>
        <w:tc>
          <w:tcPr>
            <w:tcW w:w="2479" w:type="pct"/>
          </w:tcPr>
          <w:p w:rsidR="00067A36" w:rsidRPr="00323A58" w:rsidRDefault="00067A36" w:rsidP="0047555A">
            <w:pPr>
              <w:autoSpaceDE w:val="0"/>
              <w:autoSpaceDN w:val="0"/>
              <w:adjustRightInd w:val="0"/>
              <w:spacing w:after="35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Высоту подключения;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067A36" w:rsidRPr="00323A58" w:rsidTr="0047555A">
        <w:trPr>
          <w:trHeight w:val="139"/>
        </w:trPr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Расстояние между подключаемыми патрубками.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067A36" w:rsidRPr="00323A58" w:rsidRDefault="00067A36" w:rsidP="00067A36">
      <w:pPr>
        <w:pStyle w:val="s02"/>
        <w:ind w:hanging="511"/>
      </w:pPr>
      <w:bookmarkStart w:id="74" w:name="_Toc499804990"/>
      <w:bookmarkStart w:id="75" w:name="_Toc499814734"/>
      <w:bookmarkStart w:id="76" w:name="_Toc536782402"/>
      <w:bookmarkEnd w:id="60"/>
      <w:r w:rsidRPr="00323A58">
        <w:t>Требования к стационарной ПУ</w:t>
      </w:r>
      <w:bookmarkEnd w:id="74"/>
      <w:bookmarkEnd w:id="75"/>
      <w:bookmarkEnd w:id="7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111"/>
      </w:tblGrid>
      <w:tr w:rsidR="00067A36" w:rsidRPr="00323A58" w:rsidTr="0047555A"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</w:t>
            </w:r>
          </w:p>
        </w:tc>
        <w:tc>
          <w:tcPr>
            <w:tcW w:w="2521" w:type="pct"/>
          </w:tcPr>
          <w:p w:rsidR="00067A36" w:rsidRPr="00323A58" w:rsidRDefault="00067A3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Основные параметры и характеристики</w:t>
            </w:r>
          </w:p>
        </w:tc>
      </w:tr>
      <w:tr w:rsidR="00067A36" w:rsidRPr="00323A58" w:rsidTr="0047555A">
        <w:tc>
          <w:tcPr>
            <w:tcW w:w="2479" w:type="pct"/>
          </w:tcPr>
          <w:p w:rsidR="00067A36" w:rsidRPr="00323A58" w:rsidRDefault="00067A36" w:rsidP="0047555A">
            <w:pPr>
              <w:widowControl w:val="0"/>
              <w:jc w:val="both"/>
              <w:rPr>
                <w:rFonts w:eastAsia="Calibri"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Тип стационарной ПУ</w:t>
            </w:r>
          </w:p>
        </w:tc>
        <w:tc>
          <w:tcPr>
            <w:tcW w:w="2521" w:type="pct"/>
          </w:tcPr>
          <w:p w:rsidR="00067A36" w:rsidRPr="00323A58" w:rsidRDefault="00B274D7" w:rsidP="00B27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1"/>
        <w:rPr>
          <w:lang w:val="af-ZA"/>
        </w:rPr>
      </w:pPr>
      <w:bookmarkStart w:id="77" w:name="_Toc499804991"/>
      <w:bookmarkStart w:id="78" w:name="_Toc499814735"/>
      <w:bookmarkStart w:id="79" w:name="_Toc536782403"/>
      <w:bookmarkStart w:id="80" w:name="_Toc499195370"/>
      <w:bookmarkEnd w:id="61"/>
      <w:r w:rsidRPr="00323A58">
        <w:rPr>
          <w:lang w:val="af-ZA"/>
        </w:rPr>
        <w:t>Требования к ПР</w:t>
      </w:r>
      <w:bookmarkEnd w:id="77"/>
      <w:bookmarkEnd w:id="78"/>
      <w:bookmarkEnd w:id="7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5111"/>
      </w:tblGrid>
      <w:tr w:rsidR="005D248A" w:rsidRPr="00323A58" w:rsidTr="0047555A">
        <w:tc>
          <w:tcPr>
            <w:tcW w:w="2479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 xml:space="preserve">Наименование </w:t>
            </w:r>
          </w:p>
        </w:tc>
        <w:tc>
          <w:tcPr>
            <w:tcW w:w="2521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b/>
                <w:szCs w:val="22"/>
              </w:rPr>
              <w:t>Значение показателя</w:t>
            </w:r>
          </w:p>
        </w:tc>
      </w:tr>
      <w:tr w:rsidR="0072226A" w:rsidRPr="00323A58" w:rsidTr="0047555A">
        <w:tc>
          <w:tcPr>
            <w:tcW w:w="2479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eastAsia="Calibri"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Тип ПР</w:t>
            </w:r>
          </w:p>
        </w:tc>
        <w:tc>
          <w:tcPr>
            <w:tcW w:w="2521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72226A" w:rsidRPr="00323A58" w:rsidTr="0047555A">
        <w:tc>
          <w:tcPr>
            <w:tcW w:w="2479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Требования по взрывозащите</w:t>
            </w:r>
          </w:p>
        </w:tc>
        <w:tc>
          <w:tcPr>
            <w:tcW w:w="2521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c>
          <w:tcPr>
            <w:tcW w:w="2479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Исполнение вторичного блока электроники (преобразователя)</w:t>
            </w:r>
          </w:p>
        </w:tc>
        <w:tc>
          <w:tcPr>
            <w:tcW w:w="2521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5D248A" w:rsidRPr="00323A58" w:rsidTr="0047555A">
        <w:tc>
          <w:tcPr>
            <w:tcW w:w="2479" w:type="pct"/>
          </w:tcPr>
          <w:p w:rsidR="005D248A" w:rsidRPr="00323A58" w:rsidRDefault="005D248A" w:rsidP="0047555A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Электропитание</w:t>
            </w:r>
          </w:p>
        </w:tc>
        <w:tc>
          <w:tcPr>
            <w:tcW w:w="2521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1"/>
        <w:rPr>
          <w:lang w:val="af-ZA"/>
        </w:rPr>
      </w:pPr>
      <w:bookmarkStart w:id="81" w:name="_Toc499804992"/>
      <w:bookmarkStart w:id="82" w:name="_Toc499814736"/>
      <w:bookmarkStart w:id="83" w:name="_Toc536782404"/>
      <w:r w:rsidRPr="00323A58">
        <w:rPr>
          <w:lang w:val="af-ZA"/>
        </w:rPr>
        <w:t>Требования к системе обработки информации</w:t>
      </w:r>
      <w:bookmarkEnd w:id="81"/>
      <w:bookmarkEnd w:id="82"/>
      <w:bookmarkEnd w:id="83"/>
    </w:p>
    <w:p w:rsidR="005D248A" w:rsidRPr="00323A58" w:rsidRDefault="005D248A" w:rsidP="005D248A">
      <w:pPr>
        <w:pStyle w:val="s02"/>
        <w:tabs>
          <w:tab w:val="clear" w:pos="1134"/>
          <w:tab w:val="left" w:pos="851"/>
        </w:tabs>
        <w:ind w:left="284" w:firstLine="0"/>
        <w:rPr>
          <w:lang w:val="af-ZA"/>
        </w:rPr>
      </w:pPr>
      <w:bookmarkStart w:id="84" w:name="_Toc499804993"/>
      <w:bookmarkStart w:id="85" w:name="_Toc499814737"/>
      <w:bookmarkStart w:id="86" w:name="_Toc536782405"/>
      <w:r w:rsidRPr="00323A58">
        <w:t>Общие требования</w:t>
      </w:r>
      <w:bookmarkEnd w:id="84"/>
      <w:bookmarkEnd w:id="85"/>
      <w:bookmarkEnd w:id="8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5066"/>
      </w:tblGrid>
      <w:tr w:rsidR="005D248A" w:rsidRPr="00323A58" w:rsidTr="0047555A">
        <w:tc>
          <w:tcPr>
            <w:tcW w:w="2501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требования</w:t>
            </w:r>
          </w:p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2499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Требуется</w:t>
            </w:r>
          </w:p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(да или нет)</w:t>
            </w:r>
          </w:p>
        </w:tc>
      </w:tr>
      <w:tr w:rsidR="0072226A" w:rsidRPr="00323A58" w:rsidTr="0047555A">
        <w:tc>
          <w:tcPr>
            <w:tcW w:w="2501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Вычислитель</w:t>
            </w:r>
          </w:p>
        </w:tc>
        <w:tc>
          <w:tcPr>
            <w:tcW w:w="2499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72226A">
        <w:trPr>
          <w:trHeight w:val="106"/>
        </w:trPr>
        <w:tc>
          <w:tcPr>
            <w:tcW w:w="2501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СОИ</w:t>
            </w:r>
          </w:p>
        </w:tc>
        <w:tc>
          <w:tcPr>
            <w:tcW w:w="2499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2"/>
        <w:tabs>
          <w:tab w:val="clear" w:pos="1134"/>
          <w:tab w:val="left" w:pos="851"/>
        </w:tabs>
        <w:ind w:left="284" w:firstLine="0"/>
      </w:pPr>
      <w:bookmarkStart w:id="87" w:name="_Toc499804994"/>
      <w:bookmarkStart w:id="88" w:name="_Toc499814738"/>
      <w:bookmarkStart w:id="89" w:name="_Toc536782406"/>
      <w:r w:rsidRPr="00323A58">
        <w:t>Требования к вычислителю</w:t>
      </w:r>
      <w:bookmarkEnd w:id="87"/>
      <w:bookmarkEnd w:id="88"/>
      <w:bookmarkEnd w:id="8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323A58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требования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Краткая характеристика</w:t>
            </w:r>
          </w:p>
        </w:tc>
      </w:tr>
      <w:tr w:rsidR="00323A58" w:rsidRPr="00323A58" w:rsidTr="0047555A">
        <w:tc>
          <w:tcPr>
            <w:tcW w:w="2500" w:type="pct"/>
          </w:tcPr>
          <w:p w:rsidR="00F31423" w:rsidRPr="00323A58" w:rsidRDefault="00F31423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Требование к архивам</w:t>
            </w:r>
          </w:p>
        </w:tc>
        <w:tc>
          <w:tcPr>
            <w:tcW w:w="2500" w:type="pct"/>
          </w:tcPr>
          <w:p w:rsidR="00F31423" w:rsidRPr="00323A58" w:rsidRDefault="0072226A" w:rsidP="0072226A">
            <w:pPr>
              <w:spacing w:before="60" w:after="60" w:line="276" w:lineRule="auto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F31423" w:rsidRPr="00323A58" w:rsidTr="0047555A">
        <w:tc>
          <w:tcPr>
            <w:tcW w:w="2500" w:type="pct"/>
          </w:tcPr>
          <w:p w:rsidR="00F31423" w:rsidRPr="00323A58" w:rsidRDefault="00F31423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Требование к выводимым на дисплей данным</w:t>
            </w:r>
          </w:p>
        </w:tc>
        <w:tc>
          <w:tcPr>
            <w:tcW w:w="2500" w:type="pct"/>
          </w:tcPr>
          <w:p w:rsidR="00F31423" w:rsidRPr="00323A58" w:rsidRDefault="00F31423" w:rsidP="004755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23A58">
              <w:t>СОИ должна обеспечивать отображение и вывод на печать отчетных данных с числом значащих цифр после запятой, указанными в таблице</w:t>
            </w: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1994"/>
              <w:gridCol w:w="1463"/>
              <w:gridCol w:w="1386"/>
            </w:tblGrid>
            <w:tr w:rsidR="00F31423" w:rsidRPr="00323A58" w:rsidTr="0047555A">
              <w:tc>
                <w:tcPr>
                  <w:tcW w:w="1994" w:type="dxa"/>
                  <w:vAlign w:val="center"/>
                </w:tcPr>
                <w:p w:rsidR="00F31423" w:rsidRPr="00323A58" w:rsidRDefault="00F31423" w:rsidP="004755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Параметр (Характеристика)</w:t>
                  </w:r>
                </w:p>
              </w:tc>
              <w:tc>
                <w:tcPr>
                  <w:tcW w:w="1463" w:type="dxa"/>
                  <w:vAlign w:val="center"/>
                </w:tcPr>
                <w:p w:rsidR="00F31423" w:rsidRPr="00323A58" w:rsidRDefault="00F31423" w:rsidP="004755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Единица величины</w:t>
                  </w:r>
                </w:p>
              </w:tc>
              <w:tc>
                <w:tcPr>
                  <w:tcW w:w="1386" w:type="dxa"/>
                  <w:vAlign w:val="center"/>
                </w:tcPr>
                <w:p w:rsidR="00F31423" w:rsidRPr="00323A58" w:rsidRDefault="00F31423" w:rsidP="0047555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Число цифр после запятой</w:t>
                  </w:r>
                </w:p>
              </w:tc>
            </w:tr>
            <w:tr w:rsidR="00323A58" w:rsidRPr="00323A58" w:rsidTr="0096364A">
              <w:trPr>
                <w:trHeight w:val="283"/>
              </w:trPr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Температура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rPr>
                      <w:rFonts w:cs="Arial"/>
                    </w:rPr>
                    <w:t>°</w:t>
                  </w:r>
                  <w:r w:rsidRPr="00323A58">
                    <w:t>С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  <w:tr w:rsidR="00323A58" w:rsidRPr="00323A58" w:rsidTr="0096364A">
              <w:trPr>
                <w:trHeight w:val="283"/>
              </w:trPr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Давление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МПа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  <w:tr w:rsidR="00323A58" w:rsidRPr="00323A58" w:rsidTr="0096364A">
              <w:trPr>
                <w:trHeight w:val="283"/>
              </w:trPr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Плотность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кг/м</w:t>
                  </w:r>
                  <w:r w:rsidRPr="00323A58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  <w:tr w:rsidR="00323A58" w:rsidRPr="00323A58" w:rsidTr="0096364A">
              <w:trPr>
                <w:trHeight w:val="510"/>
              </w:trPr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Массовая доля (объемная) воды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%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  <w:tr w:rsidR="00323A58" w:rsidRPr="00323A58" w:rsidTr="0096364A"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Положение арматуры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%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  <w:tr w:rsidR="00323A58" w:rsidRPr="00323A58" w:rsidTr="0096364A">
              <w:trPr>
                <w:trHeight w:val="283"/>
              </w:trPr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Масса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т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  <w:tr w:rsidR="00323A58" w:rsidRPr="00323A58" w:rsidTr="0096364A">
              <w:trPr>
                <w:trHeight w:val="283"/>
              </w:trPr>
              <w:tc>
                <w:tcPr>
                  <w:tcW w:w="1994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323A58">
                    <w:t>Объем</w:t>
                  </w:r>
                </w:p>
              </w:tc>
              <w:tc>
                <w:tcPr>
                  <w:tcW w:w="1463" w:type="dxa"/>
                  <w:vAlign w:val="center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323A58">
                    <w:t>м</w:t>
                  </w:r>
                  <w:r w:rsidRPr="00323A58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86" w:type="dxa"/>
                </w:tcPr>
                <w:p w:rsidR="0072226A" w:rsidRPr="00323A58" w:rsidRDefault="0072226A" w:rsidP="0072226A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cs="Arial"/>
                      <w:szCs w:val="22"/>
                    </w:rPr>
                  </w:pPr>
                  <w:r w:rsidRPr="00323A58">
                    <w:rPr>
                      <w:rFonts w:cs="Arial"/>
                      <w:szCs w:val="22"/>
                    </w:rPr>
                    <w:t>*</w:t>
                  </w:r>
                </w:p>
              </w:tc>
            </w:tr>
          </w:tbl>
          <w:p w:rsidR="00F31423" w:rsidRPr="00323A58" w:rsidRDefault="00F31423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Возможность замены измеренных значений параметров константами</w:t>
            </w:r>
          </w:p>
        </w:tc>
        <w:tc>
          <w:tcPr>
            <w:tcW w:w="2500" w:type="pct"/>
            <w:vAlign w:val="center"/>
          </w:tcPr>
          <w:p w:rsidR="005D248A" w:rsidRPr="00323A58" w:rsidRDefault="005D248A" w:rsidP="0047555A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23A58">
              <w:t>Да, для температуры и давления</w:t>
            </w:r>
            <w:r w:rsidRPr="00323A5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 xml:space="preserve">Возможность считывания с вычислителя через устройство приема/передачи информации (переносного устройства сбора информации, </w:t>
            </w:r>
            <w:r w:rsidRPr="00323A58">
              <w:rPr>
                <w:rFonts w:cs="Arial"/>
                <w:bCs/>
                <w:szCs w:val="22"/>
              </w:rPr>
              <w:lastRenderedPageBreak/>
              <w:t>компьютера и т.п.) архивной информации</w:t>
            </w:r>
          </w:p>
        </w:tc>
        <w:tc>
          <w:tcPr>
            <w:tcW w:w="2500" w:type="pct"/>
            <w:vAlign w:val="center"/>
          </w:tcPr>
          <w:p w:rsidR="005D248A" w:rsidRPr="00323A58" w:rsidRDefault="005D248A" w:rsidP="0047555A">
            <w:pPr>
              <w:spacing w:before="60" w:after="6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323A58">
              <w:lastRenderedPageBreak/>
              <w:t>Да</w:t>
            </w:r>
          </w:p>
        </w:tc>
      </w:tr>
      <w:tr w:rsidR="00323A58" w:rsidRPr="00323A58" w:rsidTr="005E7893"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Резервирование вычислителя</w:t>
            </w:r>
          </w:p>
        </w:tc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5E7893"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Резервирование технологического контроллера</w:t>
            </w:r>
          </w:p>
        </w:tc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Резервирование АРМ</w:t>
            </w:r>
          </w:p>
        </w:tc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Резервное электропитание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2"/>
        <w:ind w:hanging="653"/>
      </w:pPr>
      <w:bookmarkStart w:id="90" w:name="_Toc499804995"/>
      <w:bookmarkStart w:id="91" w:name="_Toc499814739"/>
      <w:bookmarkStart w:id="92" w:name="_Toc536782407"/>
      <w:r w:rsidRPr="00323A58">
        <w:t>Требования к СОИ</w:t>
      </w:r>
      <w:bookmarkEnd w:id="90"/>
      <w:bookmarkEnd w:id="91"/>
      <w:bookmarkEnd w:id="9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6"/>
        <w:gridCol w:w="1671"/>
      </w:tblGrid>
      <w:tr w:rsidR="005D248A" w:rsidRPr="00323A58" w:rsidTr="0047555A">
        <w:trPr>
          <w:tblHeader/>
          <w:jc w:val="center"/>
        </w:trPr>
        <w:tc>
          <w:tcPr>
            <w:tcW w:w="4176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Функции СОИ</w:t>
            </w:r>
          </w:p>
        </w:tc>
        <w:tc>
          <w:tcPr>
            <w:tcW w:w="824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Требуется</w:t>
            </w:r>
          </w:p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(да или нет)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Автоматизированного выполнения функций сбора, обработки, отображения, регистрации информации по учету нефти и управления режимами работы системы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szCs w:val="22"/>
              </w:rPr>
              <w:t>Прием и обработка сигналов в импульсной, аналоговой и цифровой форме, в диапазоне, соответствующем диапазону преобразователей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 Прием данных от систем противопожарной автоматики, контроля загазованности  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 Конфигурирование функций и параметров для внесения необходимых изменений и дополнений пользователем самостоятельно, в том числе и в мнемосхему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szCs w:val="22"/>
              </w:rPr>
              <w:t xml:space="preserve">Автоматическая перезагрузка (инициализация) контроллера 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jc w:val="both"/>
              <w:rPr>
                <w:rFonts w:cs="Arial"/>
                <w:b/>
                <w:szCs w:val="22"/>
              </w:rPr>
            </w:pPr>
            <w:r w:rsidRPr="00323A58">
              <w:rPr>
                <w:rFonts w:cs="Arial"/>
                <w:szCs w:val="22"/>
              </w:rPr>
              <w:t>Хранение измерительной и сигнальной информации не менее 45 календарных суток для энергонезависимой памяти контроллера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Автоматическое отображение и регистрацию измерительной и технологической информации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Автоматический сбор и обработку сигналов, поступающих от всех измерительных преобразователей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Автоматический контроль значений измеряемых величин, включение предупредительной сигнализации при их выходе за допускаемые пределы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345A76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Автоматический контроль и учет состояния технологического оборудования, исполнительных устройств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Автоматическая регистрация отклонений от заданных режимов работы, распознавание аварийных ситуаций и обеспечение срабатывания аварийной защиты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Выработка установок для работы регуляторов, управление исполнительными механизмами в автоматическом режиме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Автоматический контроль достоверности информации, правильности выполнения вычислений и команд управления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Автоматическое обнаружение отказов технических и программных средств, нарушений измерительных каналов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Применение паролей для исключения несанкционированного вмешательства и ошибочных действий персонала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Отображение информации на экране компьютера и устройстве отображения и управления (оперативной панели)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Формирование базы данных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Ведение журнала аварийных и технологических сообщений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Формирование и печать отчетных документов, протоколов нештатных и аварийных ситуаций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633E0F">
        <w:trPr>
          <w:jc w:val="center"/>
        </w:trPr>
        <w:tc>
          <w:tcPr>
            <w:tcW w:w="4176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Передача информации на более высокий уровень по согласованным протоколам обмена</w:t>
            </w:r>
          </w:p>
        </w:tc>
        <w:tc>
          <w:tcPr>
            <w:tcW w:w="824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1"/>
        <w:rPr>
          <w:lang w:val="af-ZA"/>
        </w:rPr>
      </w:pPr>
      <w:bookmarkStart w:id="93" w:name="_Toc499804996"/>
      <w:bookmarkStart w:id="94" w:name="_Toc499814740"/>
      <w:bookmarkStart w:id="95" w:name="_Toc536782408"/>
      <w:bookmarkEnd w:id="80"/>
      <w:r w:rsidRPr="00323A58">
        <w:rPr>
          <w:lang w:val="af-ZA"/>
        </w:rPr>
        <w:t xml:space="preserve">Требования к </w:t>
      </w:r>
      <w:r w:rsidRPr="00323A58">
        <w:t>вспомогательному оборудованию и устройствам</w:t>
      </w:r>
      <w:bookmarkEnd w:id="93"/>
      <w:bookmarkEnd w:id="94"/>
      <w:bookmarkEnd w:id="9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оборудования (устройства)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Краткая характеристика, если требуется данное устройство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Индикатор фазового состояния</w:t>
            </w:r>
          </w:p>
        </w:tc>
        <w:tc>
          <w:tcPr>
            <w:tcW w:w="2500" w:type="pct"/>
          </w:tcPr>
          <w:p w:rsidR="005D248A" w:rsidRPr="00323A58" w:rsidRDefault="0072226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1"/>
        <w:rPr>
          <w:lang w:val="af-ZA"/>
        </w:rPr>
      </w:pPr>
      <w:bookmarkStart w:id="96" w:name="_Toc499804997"/>
      <w:bookmarkStart w:id="97" w:name="_Toc499814741"/>
      <w:bookmarkStart w:id="98" w:name="_Toc536782409"/>
      <w:r w:rsidRPr="00323A58">
        <w:lastRenderedPageBreak/>
        <w:t>Требование к метрологическому обеспечению</w:t>
      </w:r>
      <w:bookmarkEnd w:id="96"/>
      <w:bookmarkEnd w:id="97"/>
      <w:bookmarkEnd w:id="9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требования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Краткая характеристика</w:t>
            </w:r>
          </w:p>
        </w:tc>
      </w:tr>
      <w:tr w:rsidR="0072226A" w:rsidRPr="00323A58" w:rsidTr="0047555A">
        <w:tc>
          <w:tcPr>
            <w:tcW w:w="2500" w:type="pct"/>
          </w:tcPr>
          <w:p w:rsidR="0072226A" w:rsidRPr="00323A58" w:rsidRDefault="0072226A" w:rsidP="0072226A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323A58">
              <w:rPr>
                <w:rFonts w:eastAsia="Calibri" w:cs="Arial"/>
                <w:szCs w:val="22"/>
                <w:lang w:val="af-ZA"/>
              </w:rPr>
              <w:t xml:space="preserve">Перечень </w:t>
            </w:r>
            <w:r w:rsidRPr="00323A58">
              <w:rPr>
                <w:rFonts w:eastAsia="Calibri" w:cs="Arial"/>
                <w:szCs w:val="22"/>
              </w:rPr>
              <w:t xml:space="preserve">рабочих эталонов </w:t>
            </w:r>
            <w:r w:rsidRPr="00323A58">
              <w:rPr>
                <w:rFonts w:eastAsia="Calibri" w:cs="Arial"/>
                <w:szCs w:val="22"/>
                <w:lang w:val="af-ZA"/>
              </w:rPr>
              <w:t>СИК</w:t>
            </w:r>
            <w:r w:rsidRPr="00323A58">
              <w:rPr>
                <w:rFonts w:eastAsia="Calibri" w:cs="Arial"/>
                <w:szCs w:val="22"/>
              </w:rPr>
              <w:t>Н</w:t>
            </w:r>
          </w:p>
        </w:tc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  <w:tr w:rsidR="00323A58" w:rsidRPr="00323A58" w:rsidTr="0047555A">
        <w:tc>
          <w:tcPr>
            <w:tcW w:w="2500" w:type="pct"/>
          </w:tcPr>
          <w:p w:rsidR="0072226A" w:rsidRPr="00323A58" w:rsidRDefault="0072226A" w:rsidP="0072226A">
            <w:pPr>
              <w:spacing w:before="60" w:after="60" w:line="276" w:lineRule="auto"/>
              <w:rPr>
                <w:rFonts w:eastAsia="Calibri" w:cs="Arial"/>
                <w:szCs w:val="22"/>
              </w:rPr>
            </w:pPr>
            <w:r w:rsidRPr="00323A58">
              <w:rPr>
                <w:rFonts w:eastAsia="Calibri" w:cs="Arial"/>
                <w:szCs w:val="22"/>
              </w:rPr>
              <w:t>Метрологическая экспертиза технической документации</w:t>
            </w:r>
          </w:p>
        </w:tc>
        <w:tc>
          <w:tcPr>
            <w:tcW w:w="2500" w:type="pct"/>
          </w:tcPr>
          <w:p w:rsidR="0072226A" w:rsidRPr="00323A58" w:rsidRDefault="0072226A" w:rsidP="0072226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cs="Arial"/>
                <w:szCs w:val="22"/>
              </w:rPr>
            </w:pPr>
            <w:r w:rsidRPr="00323A58">
              <w:rPr>
                <w:rFonts w:cs="Arial"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1"/>
        <w:rPr>
          <w:lang w:val="af-ZA"/>
        </w:rPr>
      </w:pPr>
      <w:bookmarkStart w:id="99" w:name="_Toc499804998"/>
      <w:bookmarkStart w:id="100" w:name="_Toc499814742"/>
      <w:bookmarkStart w:id="101" w:name="_Toc536782410"/>
      <w:r w:rsidRPr="00323A58">
        <w:t>Требования к системам промышленной безопасности</w:t>
      </w:r>
      <w:bookmarkEnd w:id="99"/>
      <w:bookmarkEnd w:id="100"/>
      <w:bookmarkEnd w:id="101"/>
    </w:p>
    <w:p w:rsidR="005D248A" w:rsidRPr="00323A58" w:rsidRDefault="005D248A" w:rsidP="005D248A">
      <w:pPr>
        <w:pStyle w:val="s02"/>
        <w:tabs>
          <w:tab w:val="clear" w:pos="1134"/>
          <w:tab w:val="left" w:pos="851"/>
        </w:tabs>
        <w:ind w:left="284" w:firstLine="0"/>
        <w:rPr>
          <w:rFonts w:eastAsia="Calibri" w:cs="Arial"/>
          <w:szCs w:val="22"/>
        </w:rPr>
      </w:pPr>
      <w:bookmarkStart w:id="102" w:name="_Toc499804999"/>
      <w:bookmarkStart w:id="103" w:name="_Toc499814743"/>
      <w:bookmarkStart w:id="104" w:name="_Toc536782411"/>
      <w:r w:rsidRPr="00323A58">
        <w:rPr>
          <w:rFonts w:eastAsia="Calibri" w:cs="Arial"/>
          <w:szCs w:val="22"/>
        </w:rPr>
        <w:t>Требования к электроснабжению и заземлению</w:t>
      </w:r>
      <w:bookmarkEnd w:id="102"/>
      <w:bookmarkEnd w:id="103"/>
      <w:bookmarkEnd w:id="10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требования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Краткая характеристика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Класс потребителей в соответствии с классификацией, приведенной в ПЭУ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Цепи заземления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Устройства катодной защиты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Защита от прямых ударов и вторичного проявления молнии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Защита от статического электричества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Экранирование кабелей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rPr>
          <w:tblHeader/>
        </w:trPr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Электрическое освещение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2"/>
        <w:ind w:hanging="653"/>
        <w:rPr>
          <w:rFonts w:eastAsia="Calibri"/>
        </w:rPr>
      </w:pPr>
      <w:bookmarkStart w:id="105" w:name="_Toc499805000"/>
      <w:bookmarkStart w:id="106" w:name="_Toc499814744"/>
      <w:bookmarkStart w:id="107" w:name="_Toc536782412"/>
      <w:r w:rsidRPr="00323A58">
        <w:rPr>
          <w:rFonts w:eastAsia="Calibri"/>
        </w:rPr>
        <w:t>Системы пожаротушения и пожарной сигнализации</w:t>
      </w:r>
      <w:bookmarkEnd w:id="105"/>
      <w:bookmarkEnd w:id="106"/>
      <w:bookmarkEnd w:id="10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требования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Краткая характеристика,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 xml:space="preserve">Класс помещений по </w:t>
            </w:r>
            <w:proofErr w:type="spellStart"/>
            <w:r w:rsidRPr="00323A58">
              <w:rPr>
                <w:rFonts w:cs="Arial"/>
                <w:bCs/>
                <w:szCs w:val="22"/>
              </w:rPr>
              <w:t>пожаро</w:t>
            </w:r>
            <w:proofErr w:type="spellEnd"/>
            <w:r w:rsidRPr="00323A58">
              <w:rPr>
                <w:rFonts w:cs="Arial"/>
                <w:bCs/>
                <w:szCs w:val="22"/>
              </w:rPr>
              <w:t>- и взрывобезопасности (при наличии)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 xml:space="preserve">Класс наружных установок по </w:t>
            </w:r>
            <w:proofErr w:type="spellStart"/>
            <w:r w:rsidRPr="00323A58">
              <w:rPr>
                <w:rFonts w:cs="Arial"/>
                <w:bCs/>
                <w:szCs w:val="22"/>
              </w:rPr>
              <w:t>пожаро</w:t>
            </w:r>
            <w:proofErr w:type="spellEnd"/>
            <w:r w:rsidRPr="00323A58">
              <w:rPr>
                <w:rFonts w:cs="Arial"/>
                <w:bCs/>
                <w:szCs w:val="22"/>
              </w:rPr>
              <w:t>- и взрывобезопасности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Вид системы пожаротушения</w:t>
            </w:r>
          </w:p>
        </w:tc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</w:tbl>
    <w:p w:rsidR="005D248A" w:rsidRPr="00323A58" w:rsidRDefault="005D248A" w:rsidP="005D248A">
      <w:pPr>
        <w:pStyle w:val="s02"/>
        <w:tabs>
          <w:tab w:val="clear" w:pos="1134"/>
          <w:tab w:val="left" w:pos="851"/>
        </w:tabs>
        <w:ind w:left="284" w:firstLine="0"/>
        <w:rPr>
          <w:rFonts w:eastAsia="Calibri" w:cs="Arial"/>
          <w:szCs w:val="22"/>
        </w:rPr>
      </w:pPr>
      <w:bookmarkStart w:id="108" w:name="_Toc499805001"/>
      <w:bookmarkStart w:id="109" w:name="_Toc499814745"/>
      <w:bookmarkStart w:id="110" w:name="_Toc536782413"/>
      <w:r w:rsidRPr="00323A58">
        <w:rPr>
          <w:rFonts w:eastAsia="Calibri" w:cs="Arial"/>
          <w:szCs w:val="22"/>
        </w:rPr>
        <w:t>Контроль загазованности</w:t>
      </w:r>
      <w:bookmarkEnd w:id="108"/>
      <w:bookmarkEnd w:id="109"/>
      <w:bookmarkEnd w:id="1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Наименование требования</w:t>
            </w:r>
          </w:p>
        </w:tc>
        <w:tc>
          <w:tcPr>
            <w:tcW w:w="2500" w:type="pct"/>
          </w:tcPr>
          <w:p w:rsidR="005D248A" w:rsidRPr="00323A58" w:rsidRDefault="008B4866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2"/>
              </w:rPr>
            </w:pPr>
            <w:r w:rsidRPr="00323A58">
              <w:rPr>
                <w:rFonts w:cs="Arial"/>
                <w:b/>
                <w:bCs/>
                <w:szCs w:val="22"/>
              </w:rPr>
              <w:t>Краткая характеристика</w:t>
            </w:r>
          </w:p>
        </w:tc>
      </w:tr>
      <w:tr w:rsidR="005D248A" w:rsidRPr="00323A58" w:rsidTr="0047555A">
        <w:tc>
          <w:tcPr>
            <w:tcW w:w="2500" w:type="pct"/>
          </w:tcPr>
          <w:p w:rsidR="005D248A" w:rsidRPr="00323A58" w:rsidRDefault="005D248A" w:rsidP="004755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Автоматический контроль загазованности</w:t>
            </w:r>
          </w:p>
        </w:tc>
        <w:tc>
          <w:tcPr>
            <w:tcW w:w="2500" w:type="pct"/>
          </w:tcPr>
          <w:p w:rsidR="005D248A" w:rsidRPr="00323A58" w:rsidRDefault="0072226A" w:rsidP="004755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Cs w:val="22"/>
              </w:rPr>
            </w:pPr>
            <w:r w:rsidRPr="00323A58">
              <w:rPr>
                <w:rFonts w:cs="Arial"/>
                <w:bCs/>
                <w:szCs w:val="22"/>
              </w:rPr>
              <w:t>*</w:t>
            </w:r>
          </w:p>
        </w:tc>
      </w:tr>
    </w:tbl>
    <w:p w:rsidR="00BA2ECE" w:rsidRPr="00323A58" w:rsidRDefault="00BA2ECE" w:rsidP="008250D2"/>
    <w:sectPr w:rsidR="00BA2ECE" w:rsidRPr="00323A58" w:rsidSect="00426DB6">
      <w:headerReference w:type="even" r:id="rId12"/>
      <w:footerReference w:type="default" r:id="rId13"/>
      <w:type w:val="continuous"/>
      <w:pgSz w:w="11906" w:h="16838" w:code="9"/>
      <w:pgMar w:top="567" w:right="567" w:bottom="1134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1D" w:rsidRDefault="009C4E1D">
      <w:r>
        <w:separator/>
      </w:r>
    </w:p>
    <w:p w:rsidR="009C4E1D" w:rsidRDefault="009C4E1D"/>
  </w:endnote>
  <w:endnote w:type="continuationSeparator" w:id="0">
    <w:p w:rsidR="009C4E1D" w:rsidRDefault="009C4E1D">
      <w:r>
        <w:continuationSeparator/>
      </w:r>
    </w:p>
    <w:p w:rsidR="009C4E1D" w:rsidRDefault="009C4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540" w:tblpY="11687"/>
      <w:tblW w:w="544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283"/>
    </w:tblGrid>
    <w:tr w:rsidR="0047555A" w:rsidRPr="004F180D" w:rsidTr="008A37DC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D06916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8E399C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8E399C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47555A" w:rsidRPr="004F180D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47555A" w:rsidRPr="004F180D" w:rsidTr="008A37DC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175F61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</w:p>
        <w:p w:rsidR="0047555A" w:rsidRPr="004F180D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175F61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47555A" w:rsidRPr="004F180D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47555A" w:rsidRPr="004F180D" w:rsidTr="008A37DC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4D279F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4D279F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4D279F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47555A" w:rsidRPr="004D279F" w:rsidRDefault="0047555A" w:rsidP="008A37DC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4D279F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47555A" w:rsidRPr="004F180D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4D279F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283" w:type="dxa"/>
          <w:shd w:val="clear" w:color="auto" w:fill="auto"/>
          <w:textDirection w:val="btLr"/>
          <w:vAlign w:val="center"/>
        </w:tcPr>
        <w:p w:rsidR="0047555A" w:rsidRPr="004F180D" w:rsidRDefault="0047555A" w:rsidP="008A37DC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tbl>
    <w:tblPr>
      <w:tblpPr w:vertAnchor="page" w:horzAnchor="margin" w:tblpX="-283" w:tblpY="14221"/>
      <w:tblW w:w="1048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3969"/>
      <w:gridCol w:w="851"/>
      <w:gridCol w:w="851"/>
      <w:gridCol w:w="1130"/>
    </w:tblGrid>
    <w:tr w:rsidR="0047555A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6801" w:type="dxa"/>
          <w:gridSpan w:val="4"/>
          <w:vMerge w:val="restart"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641B50" w:rsidRDefault="0047555A" w:rsidP="00590071">
          <w:pPr>
            <w:jc w:val="center"/>
            <w:rPr>
              <w:rFonts w:cs="Arial"/>
              <w:b/>
              <w:sz w:val="28"/>
              <w:szCs w:val="28"/>
              <w:lang w:val="en-US" w:eastAsia="en-US"/>
            </w:rPr>
          </w:pPr>
          <w:r>
            <w:rPr>
              <w:rFonts w:cs="Arial"/>
              <w:sz w:val="32"/>
              <w:szCs w:val="32"/>
              <w:lang w:eastAsia="en-US"/>
            </w:rPr>
            <w:t>ОЛ СИКН</w:t>
          </w:r>
        </w:p>
      </w:tc>
    </w:tr>
    <w:tr w:rsidR="0047555A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lang w:eastAsia="en-US"/>
            </w:rPr>
          </w:pPr>
        </w:p>
      </w:tc>
      <w:tc>
        <w:tcPr>
          <w:tcW w:w="6801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sz w:val="18"/>
              <w:szCs w:val="18"/>
              <w:lang w:eastAsia="en-US"/>
            </w:rPr>
          </w:pPr>
        </w:p>
      </w:tc>
    </w:tr>
    <w:tr w:rsidR="0047555A" w:rsidRPr="008E399C" w:rsidTr="00B92A0C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590071">
            <w:rPr>
              <w:rFonts w:cs="Arial"/>
              <w:sz w:val="16"/>
              <w:szCs w:val="16"/>
              <w:lang w:eastAsia="en-US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 xml:space="preserve">Дата </w:t>
          </w:r>
        </w:p>
      </w:tc>
      <w:tc>
        <w:tcPr>
          <w:tcW w:w="6801" w:type="dxa"/>
          <w:gridSpan w:val="4"/>
          <w:vMerge/>
          <w:tcBorders>
            <w:left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</w:tr>
    <w:tr w:rsidR="0047555A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590071">
            <w:rPr>
              <w:rFonts w:cs="Arial"/>
              <w:sz w:val="16"/>
              <w:szCs w:val="16"/>
              <w:lang w:eastAsia="en-US"/>
            </w:rPr>
            <w:t>Разраб</w:t>
          </w:r>
          <w:proofErr w:type="spell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color w:val="FF0000"/>
              <w:sz w:val="14"/>
              <w:szCs w:val="14"/>
              <w:lang w:eastAsia="en-US"/>
            </w:rPr>
          </w:pPr>
        </w:p>
      </w:tc>
      <w:tc>
        <w:tcPr>
          <w:tcW w:w="3969" w:type="dxa"/>
          <w:vMerge w:val="restart"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641B50" w:rsidRDefault="0047555A" w:rsidP="00641B50">
          <w:pPr>
            <w:jc w:val="center"/>
            <w:rPr>
              <w:rFonts w:cs="Arial"/>
              <w:sz w:val="24"/>
              <w:lang w:eastAsia="en-US"/>
            </w:rPr>
          </w:pPr>
          <w:r>
            <w:rPr>
              <w:rFonts w:cs="Arial"/>
              <w:sz w:val="24"/>
              <w:lang w:eastAsia="en-US"/>
            </w:rPr>
            <w:t xml:space="preserve">Система измерений количества и показателей качества нефти 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Стадия</w:t>
          </w: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1130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Листов</w:t>
          </w:r>
        </w:p>
      </w:tc>
    </w:tr>
    <w:tr w:rsidR="0047555A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Проверил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noWrap/>
          <w:tcMar>
            <w:left w:w="28" w:type="dxa"/>
            <w:bottom w:w="0" w:type="dxa"/>
            <w:right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fldChar w:fldCharType="begin"/>
          </w:r>
          <w:r w:rsidRPr="00590071">
            <w:rPr>
              <w:rFonts w:cs="Arial"/>
              <w:sz w:val="16"/>
              <w:szCs w:val="16"/>
              <w:lang w:eastAsia="en-US"/>
            </w:rPr>
            <w:instrText xml:space="preserve"> PAGE   \* MERGEFORMAT </w:instrText>
          </w:r>
          <w:r w:rsidRPr="00590071">
            <w:rPr>
              <w:rFonts w:cs="Arial"/>
              <w:sz w:val="16"/>
              <w:szCs w:val="16"/>
              <w:lang w:eastAsia="en-US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eastAsia="en-US"/>
            </w:rPr>
            <w:t>2</w:t>
          </w:r>
          <w:r w:rsidRPr="00590071">
            <w:rPr>
              <w:rFonts w:cs="Arial"/>
              <w:sz w:val="16"/>
              <w:szCs w:val="16"/>
              <w:lang w:eastAsia="en-US"/>
            </w:rPr>
            <w:fldChar w:fldCharType="end"/>
          </w:r>
        </w:p>
      </w:tc>
      <w:tc>
        <w:tcPr>
          <w:tcW w:w="1130" w:type="dxa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jc w:val="center"/>
            <w:rPr>
              <w:rFonts w:cs="Arial"/>
              <w:sz w:val="16"/>
              <w:szCs w:val="16"/>
              <w:lang w:eastAsia="en-US"/>
            </w:rPr>
          </w:pPr>
          <w:r>
            <w:rPr>
              <w:rFonts w:cs="Arial"/>
              <w:noProof/>
              <w:sz w:val="16"/>
              <w:szCs w:val="16"/>
              <w:lang w:eastAsia="en-US"/>
            </w:rPr>
            <w:fldChar w:fldCharType="begin"/>
          </w:r>
          <w:r>
            <w:rPr>
              <w:rFonts w:cs="Arial"/>
              <w:noProof/>
              <w:sz w:val="16"/>
              <w:szCs w:val="16"/>
              <w:lang w:eastAsia="en-US"/>
            </w:rPr>
            <w:instrText xml:space="preserve"> NUMPAGES   \* MERGEFORMAT </w:instrText>
          </w:r>
          <w:r>
            <w:rPr>
              <w:rFonts w:cs="Arial"/>
              <w:noProof/>
              <w:sz w:val="16"/>
              <w:szCs w:val="16"/>
              <w:lang w:eastAsia="en-US"/>
            </w:rPr>
            <w:fldChar w:fldCharType="separate"/>
          </w:r>
          <w:r w:rsidRPr="00B45413">
            <w:rPr>
              <w:rFonts w:cs="Arial"/>
              <w:noProof/>
              <w:sz w:val="16"/>
              <w:szCs w:val="16"/>
              <w:lang w:eastAsia="en-US"/>
            </w:rPr>
            <w:t>9</w:t>
          </w:r>
          <w:r>
            <w:rPr>
              <w:rFonts w:cs="Arial"/>
              <w:noProof/>
              <w:sz w:val="16"/>
              <w:szCs w:val="16"/>
              <w:lang w:eastAsia="en-US"/>
            </w:rPr>
            <w:fldChar w:fldCharType="end"/>
          </w:r>
        </w:p>
      </w:tc>
    </w:tr>
    <w:tr w:rsidR="0047555A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proofErr w:type="gramStart"/>
          <w:r w:rsidRPr="00590071">
            <w:rPr>
              <w:rFonts w:cs="Arial"/>
              <w:sz w:val="16"/>
              <w:szCs w:val="16"/>
              <w:lang w:eastAsia="en-US"/>
            </w:rPr>
            <w:t>Т.контр</w:t>
          </w:r>
          <w:proofErr w:type="spellEnd"/>
          <w:proofErr w:type="gram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 w:val="restart"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jc w:val="center"/>
            <w:rPr>
              <w:rFonts w:cs="Arial"/>
              <w:color w:val="FF0000"/>
              <w:sz w:val="20"/>
              <w:szCs w:val="20"/>
              <w:lang w:eastAsia="en-US"/>
            </w:rPr>
          </w:pPr>
          <w:r w:rsidRPr="00A16DA4">
            <w:rPr>
              <w:rFonts w:cs="Arial"/>
              <w:b/>
              <w:noProof/>
              <w:sz w:val="24"/>
            </w:rPr>
            <w:drawing>
              <wp:inline distT="0" distB="0" distL="0" distR="0">
                <wp:extent cx="1335819" cy="449103"/>
                <wp:effectExtent l="0" t="0" r="0" b="8255"/>
                <wp:docPr id="3" name="Рисунок 3" descr="_НОВЫЙ логотип 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8" descr="_НОВЫЙ логотип 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145" cy="455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555A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proofErr w:type="spellStart"/>
          <w:proofErr w:type="gramStart"/>
          <w:r w:rsidRPr="00590071">
            <w:rPr>
              <w:rFonts w:cs="Arial"/>
              <w:sz w:val="16"/>
              <w:szCs w:val="16"/>
              <w:lang w:eastAsia="en-US"/>
            </w:rPr>
            <w:t>Н.контр</w:t>
          </w:r>
          <w:proofErr w:type="spellEnd"/>
          <w:proofErr w:type="gramEnd"/>
          <w:r w:rsidRPr="00590071">
            <w:rPr>
              <w:rFonts w:cs="Arial"/>
              <w:sz w:val="16"/>
              <w:szCs w:val="16"/>
              <w:lang w:eastAsia="en-US"/>
            </w:rPr>
            <w:t>.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/>
          <w:tcBorders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sz w:val="18"/>
              <w:szCs w:val="18"/>
              <w:lang w:eastAsia="en-US"/>
            </w:rPr>
          </w:pPr>
        </w:p>
      </w:tc>
    </w:tr>
    <w:tr w:rsidR="0047555A" w:rsidRPr="008E399C" w:rsidTr="00B92A0C">
      <w:trPr>
        <w:cantSplit/>
        <w:trHeight w:hRule="exact" w:val="284"/>
      </w:trPr>
      <w:tc>
        <w:tcPr>
          <w:tcW w:w="1133" w:type="dxa"/>
          <w:gridSpan w:val="2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  <w:r w:rsidRPr="00590071">
            <w:rPr>
              <w:rFonts w:cs="Arial"/>
              <w:sz w:val="16"/>
              <w:szCs w:val="16"/>
              <w:lang w:eastAsia="en-US"/>
            </w:rPr>
            <w:t>ГИП</w:t>
          </w:r>
        </w:p>
      </w:tc>
      <w:tc>
        <w:tcPr>
          <w:tcW w:w="1134" w:type="dxa"/>
          <w:gridSpan w:val="2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28" w:type="dxa"/>
            <w:bottom w:w="0" w:type="dxa"/>
            <w:right w:w="0" w:type="dxa"/>
          </w:tcMar>
          <w:vAlign w:val="center"/>
        </w:tcPr>
        <w:p w:rsidR="0047555A" w:rsidRPr="00590071" w:rsidRDefault="0047555A" w:rsidP="00590071">
          <w:pPr>
            <w:rPr>
              <w:rFonts w:cs="Arial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lang w:eastAsia="en-US"/>
            </w:rPr>
          </w:pPr>
        </w:p>
      </w:tc>
      <w:tc>
        <w:tcPr>
          <w:tcW w:w="567" w:type="dxa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8E399C" w:rsidRDefault="0047555A" w:rsidP="00590071">
          <w:pPr>
            <w:rPr>
              <w:rFonts w:cs="Arial"/>
              <w:sz w:val="14"/>
              <w:szCs w:val="14"/>
              <w:lang w:eastAsia="en-US"/>
            </w:rPr>
          </w:pPr>
        </w:p>
      </w:tc>
      <w:tc>
        <w:tcPr>
          <w:tcW w:w="3969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sz w:val="18"/>
              <w:szCs w:val="18"/>
              <w:lang w:eastAsia="en-US"/>
            </w:rPr>
          </w:pPr>
        </w:p>
      </w:tc>
      <w:tc>
        <w:tcPr>
          <w:tcW w:w="2832" w:type="dxa"/>
          <w:gridSpan w:val="3"/>
          <w:vMerge/>
          <w:tcBorders>
            <w:bottom w:val="single" w:sz="18" w:space="0" w:color="auto"/>
            <w:right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8E399C" w:rsidRDefault="0047555A" w:rsidP="00590071">
          <w:pPr>
            <w:rPr>
              <w:sz w:val="18"/>
              <w:szCs w:val="18"/>
              <w:lang w:eastAsia="en-US"/>
            </w:rPr>
          </w:pPr>
        </w:p>
      </w:tc>
    </w:tr>
  </w:tbl>
  <w:p w:rsidR="0047555A" w:rsidRDefault="004755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738" w:tblpY="11664"/>
      <w:tblW w:w="6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396"/>
    </w:tblGrid>
    <w:tr w:rsidR="0047555A" w:rsidRPr="004F180D" w:rsidTr="00666942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D06916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47555A" w:rsidRPr="004F180D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47555A" w:rsidRPr="004F180D" w:rsidTr="00666942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4F180D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AB6BA0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47555A" w:rsidRPr="004F180D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47555A" w:rsidRPr="004F180D" w:rsidTr="00666942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666942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47555A" w:rsidRPr="00666942" w:rsidRDefault="0047555A" w:rsidP="00666942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47555A" w:rsidRPr="004F180D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47555A" w:rsidRPr="004F180D" w:rsidRDefault="0047555A" w:rsidP="00666942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p w:rsidR="0047555A" w:rsidRDefault="0047555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1135" w:tblpY="15724"/>
      <w:tblW w:w="10490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66"/>
      <w:gridCol w:w="567"/>
      <w:gridCol w:w="567"/>
      <w:gridCol w:w="567"/>
      <w:gridCol w:w="851"/>
      <w:gridCol w:w="567"/>
      <w:gridCol w:w="6238"/>
      <w:gridCol w:w="567"/>
    </w:tblGrid>
    <w:tr w:rsidR="0047555A" w:rsidRPr="00D140BA" w:rsidTr="002A17E8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single" w:sz="6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 w:val="restart"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641B50" w:rsidRDefault="004D279F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28"/>
              <w:szCs w:val="28"/>
              <w:lang w:val="en-US" w:eastAsia="en-US"/>
            </w:rPr>
          </w:pPr>
          <w:r>
            <w:rPr>
              <w:rFonts w:cs="Arial"/>
              <w:sz w:val="32"/>
              <w:szCs w:val="32"/>
              <w:lang w:eastAsia="en-US"/>
            </w:rPr>
            <w:t>ОЛ СИКН</w:t>
          </w: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Лист</w:t>
          </w:r>
        </w:p>
      </w:tc>
    </w:tr>
    <w:tr w:rsidR="0047555A" w:rsidRPr="00D140BA" w:rsidTr="002A17E8">
      <w:trPr>
        <w:cantSplit/>
        <w:trHeight w:hRule="exact" w:val="97"/>
      </w:trPr>
      <w:tc>
        <w:tcPr>
          <w:tcW w:w="566" w:type="dxa"/>
          <w:vMerge w:val="restart"/>
          <w:tcBorders>
            <w:top w:val="single" w:sz="6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 w:val="restart"/>
          <w:tcBorders>
            <w:top w:val="single" w:sz="6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8"/>
              <w:szCs w:val="18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clear" w:color="auto" w:fill="auto"/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</w:p>
      </w:tc>
    </w:tr>
    <w:tr w:rsidR="0047555A" w:rsidRPr="00D140BA" w:rsidTr="002A17E8">
      <w:trPr>
        <w:cantSplit/>
        <w:trHeight w:hRule="exact" w:val="157"/>
      </w:trPr>
      <w:tc>
        <w:tcPr>
          <w:tcW w:w="566" w:type="dxa"/>
          <w:vMerge/>
          <w:tcBorders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6"/>
              <w:szCs w:val="16"/>
              <w:lang w:eastAsia="en-US"/>
            </w:rPr>
          </w:pPr>
        </w:p>
      </w:tc>
      <w:tc>
        <w:tcPr>
          <w:tcW w:w="6238" w:type="dxa"/>
          <w:vMerge/>
          <w:tcBorders>
            <w:lef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Calibri"/>
              <w:sz w:val="18"/>
              <w:szCs w:val="18"/>
              <w:lang w:eastAsia="en-US"/>
            </w:rPr>
          </w:pPr>
        </w:p>
      </w:tc>
      <w:tc>
        <w:tcPr>
          <w:tcW w:w="567" w:type="dxa"/>
          <w:vMerge w:val="restart"/>
          <w:tcBorders>
            <w:left w:val="single" w:sz="18" w:space="0" w:color="auto"/>
            <w:right w:val="nil"/>
          </w:tcBorders>
          <w:shd w:val="clear" w:color="auto" w:fill="auto"/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val="en-US" w:eastAsia="en-US"/>
            </w:rPr>
          </w:pPr>
          <w:r>
            <w:rPr>
              <w:rFonts w:cs="Arial"/>
              <w:sz w:val="16"/>
              <w:szCs w:val="16"/>
              <w:lang w:val="en-US" w:eastAsia="en-US"/>
            </w:rPr>
            <w:fldChar w:fldCharType="begin"/>
          </w:r>
          <w:r>
            <w:rPr>
              <w:rFonts w:cs="Arial"/>
              <w:sz w:val="16"/>
              <w:szCs w:val="16"/>
              <w:lang w:val="en-US" w:eastAsia="en-US"/>
            </w:rPr>
            <w:instrText xml:space="preserve"> PAGE   \* MERGEFORMAT </w:instrText>
          </w:r>
          <w:r>
            <w:rPr>
              <w:rFonts w:cs="Arial"/>
              <w:sz w:val="16"/>
              <w:szCs w:val="16"/>
              <w:lang w:val="en-US" w:eastAsia="en-US"/>
            </w:rPr>
            <w:fldChar w:fldCharType="separate"/>
          </w:r>
          <w:r>
            <w:rPr>
              <w:rFonts w:cs="Arial"/>
              <w:noProof/>
              <w:sz w:val="16"/>
              <w:szCs w:val="16"/>
              <w:lang w:val="en-US" w:eastAsia="en-US"/>
            </w:rPr>
            <w:t>9</w:t>
          </w:r>
          <w:r>
            <w:rPr>
              <w:rFonts w:cs="Arial"/>
              <w:sz w:val="16"/>
              <w:szCs w:val="16"/>
              <w:lang w:val="en-US" w:eastAsia="en-US"/>
            </w:rPr>
            <w:fldChar w:fldCharType="end"/>
          </w:r>
        </w:p>
      </w:tc>
    </w:tr>
    <w:tr w:rsidR="0047555A" w:rsidRPr="00D140BA" w:rsidTr="002A17E8">
      <w:trPr>
        <w:cantSplit/>
        <w:trHeight w:hRule="exact" w:val="284"/>
      </w:trPr>
      <w:tc>
        <w:tcPr>
          <w:tcW w:w="566" w:type="dxa"/>
          <w:tcBorders>
            <w:top w:val="single" w:sz="18" w:space="0" w:color="auto"/>
            <w:left w:val="nil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Изм.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left w:w="0" w:type="dxa"/>
            <w:bottom w:w="0" w:type="dxa"/>
            <w:right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proofErr w:type="spellStart"/>
          <w:r w:rsidRPr="00D140BA">
            <w:rPr>
              <w:rFonts w:cs="Arial"/>
              <w:sz w:val="16"/>
              <w:szCs w:val="16"/>
              <w:lang w:eastAsia="en-US"/>
            </w:rPr>
            <w:t>Кол.уч</w:t>
          </w:r>
          <w:proofErr w:type="spellEnd"/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Лист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№док</w:t>
          </w:r>
        </w:p>
      </w:tc>
      <w:tc>
        <w:tcPr>
          <w:tcW w:w="851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>Подп.</w:t>
          </w:r>
        </w:p>
      </w:tc>
      <w:tc>
        <w:tcPr>
          <w:tcW w:w="567" w:type="dxa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tabs>
              <w:tab w:val="center" w:pos="4677"/>
              <w:tab w:val="right" w:pos="9355"/>
            </w:tabs>
            <w:jc w:val="center"/>
            <w:rPr>
              <w:rFonts w:cs="Arial"/>
              <w:sz w:val="16"/>
              <w:szCs w:val="16"/>
              <w:lang w:eastAsia="en-US"/>
            </w:rPr>
          </w:pPr>
          <w:r w:rsidRPr="00D140BA">
            <w:rPr>
              <w:rFonts w:cs="Arial"/>
              <w:sz w:val="16"/>
              <w:szCs w:val="16"/>
              <w:lang w:eastAsia="en-US"/>
            </w:rPr>
            <w:t xml:space="preserve">Дата </w:t>
          </w:r>
        </w:p>
      </w:tc>
      <w:tc>
        <w:tcPr>
          <w:tcW w:w="6238" w:type="dxa"/>
          <w:vMerge/>
          <w:tcBorders>
            <w:left w:val="single" w:sz="18" w:space="0" w:color="auto"/>
            <w:bottom w:val="nil"/>
          </w:tcBorders>
          <w:shd w:val="clear" w:color="auto" w:fill="auto"/>
          <w:tcMar>
            <w:bottom w:w="0" w:type="dxa"/>
          </w:tcMar>
          <w:vAlign w:val="center"/>
        </w:tcPr>
        <w:p w:rsidR="0047555A" w:rsidRPr="00D140BA" w:rsidRDefault="0047555A" w:rsidP="002A17E8">
          <w:pPr>
            <w:numPr>
              <w:ilvl w:val="0"/>
              <w:numId w:val="8"/>
            </w:numPr>
            <w:tabs>
              <w:tab w:val="center" w:pos="4677"/>
              <w:tab w:val="right" w:pos="9355"/>
            </w:tabs>
            <w:ind w:firstLine="0"/>
            <w:jc w:val="center"/>
            <w:rPr>
              <w:rFonts w:cs="Arial"/>
              <w:sz w:val="18"/>
              <w:szCs w:val="18"/>
              <w:lang w:eastAsia="en-US"/>
            </w:rPr>
          </w:pPr>
        </w:p>
      </w:tc>
      <w:tc>
        <w:tcPr>
          <w:tcW w:w="567" w:type="dxa"/>
          <w:vMerge/>
          <w:tcBorders>
            <w:left w:val="single" w:sz="18" w:space="0" w:color="auto"/>
            <w:bottom w:val="nil"/>
            <w:right w:val="nil"/>
          </w:tcBorders>
          <w:shd w:val="clear" w:color="auto" w:fill="auto"/>
          <w:vAlign w:val="center"/>
        </w:tcPr>
        <w:p w:rsidR="0047555A" w:rsidRPr="00D140BA" w:rsidRDefault="0047555A" w:rsidP="002A17E8">
          <w:pPr>
            <w:numPr>
              <w:ilvl w:val="0"/>
              <w:numId w:val="8"/>
            </w:numPr>
            <w:tabs>
              <w:tab w:val="center" w:pos="4677"/>
              <w:tab w:val="right" w:pos="9355"/>
            </w:tabs>
            <w:ind w:firstLine="0"/>
            <w:jc w:val="center"/>
            <w:rPr>
              <w:rFonts w:cs="Arial"/>
              <w:sz w:val="18"/>
              <w:szCs w:val="18"/>
              <w:lang w:eastAsia="en-US"/>
            </w:rPr>
          </w:pPr>
        </w:p>
      </w:tc>
    </w:tr>
  </w:tbl>
  <w:tbl>
    <w:tblPr>
      <w:tblpPr w:vertAnchor="page" w:horzAnchor="page" w:tblpX="426" w:tblpY="11687"/>
      <w:tblW w:w="657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61"/>
      <w:gridCol w:w="396"/>
    </w:tblGrid>
    <w:tr w:rsidR="0047555A" w:rsidRPr="004F180D" w:rsidTr="00376EB1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D06916" w:rsidRDefault="0047555A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cs="Calibri"/>
              <w:sz w:val="18"/>
              <w:szCs w:val="18"/>
            </w:rPr>
          </w:pPr>
          <w:proofErr w:type="spellStart"/>
          <w:r w:rsidRPr="008A37DC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8A37DC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47555A" w:rsidRPr="004F180D" w:rsidRDefault="0047555A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47555A" w:rsidRPr="004F180D" w:rsidTr="00376EB1">
      <w:trPr>
        <w:cantSplit/>
        <w:trHeight w:hRule="exact" w:val="1985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4F180D" w:rsidRDefault="0047555A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AB6BA0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47555A" w:rsidRPr="004F180D" w:rsidRDefault="0047555A" w:rsidP="00376EB1">
          <w:pPr>
            <w:tabs>
              <w:tab w:val="center" w:pos="4677"/>
              <w:tab w:val="right" w:pos="9355"/>
            </w:tabs>
            <w:ind w:left="113" w:right="113"/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  <w:tr w:rsidR="0047555A" w:rsidRPr="004F180D" w:rsidTr="00376EB1">
      <w:trPr>
        <w:cantSplit/>
        <w:trHeight w:hRule="exact" w:val="1418"/>
      </w:trPr>
      <w:tc>
        <w:tcPr>
          <w:tcW w:w="261" w:type="dxa"/>
          <w:shd w:val="clear" w:color="auto" w:fill="auto"/>
          <w:noWrap/>
          <w:tcMar>
            <w:left w:w="0" w:type="dxa"/>
            <w:right w:w="0" w:type="dxa"/>
          </w:tcMar>
          <w:textDirection w:val="btLr"/>
          <w:tcFitText/>
          <w:vAlign w:val="center"/>
        </w:tcPr>
        <w:p w:rsidR="0047555A" w:rsidRPr="00666942" w:rsidRDefault="0047555A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proofErr w:type="spellStart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Взам</w:t>
          </w:r>
          <w:proofErr w:type="spellEnd"/>
          <w:r w:rsidRPr="00666942">
            <w:rPr>
              <w:rFonts w:eastAsiaTheme="minorHAnsi" w:cs="Calibri"/>
              <w:sz w:val="18"/>
              <w:szCs w:val="18"/>
              <w:lang w:eastAsia="en-US"/>
            </w:rPr>
            <w:t>. инв. №</w:t>
          </w:r>
        </w:p>
        <w:p w:rsidR="0047555A" w:rsidRPr="00666942" w:rsidRDefault="0047555A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Подпись и дата</w:t>
          </w:r>
        </w:p>
        <w:p w:rsidR="0047555A" w:rsidRPr="004F180D" w:rsidRDefault="0047555A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8"/>
              <w:szCs w:val="18"/>
              <w:lang w:eastAsia="en-US"/>
            </w:rPr>
          </w:pPr>
          <w:r w:rsidRPr="00666942">
            <w:rPr>
              <w:rFonts w:eastAsiaTheme="minorHAnsi" w:cs="Calibri"/>
              <w:sz w:val="18"/>
              <w:szCs w:val="18"/>
              <w:lang w:eastAsia="en-US"/>
            </w:rPr>
            <w:t>Инв. № подл.</w:t>
          </w:r>
        </w:p>
      </w:tc>
      <w:tc>
        <w:tcPr>
          <w:tcW w:w="396" w:type="dxa"/>
          <w:shd w:val="clear" w:color="auto" w:fill="auto"/>
          <w:textDirection w:val="btLr"/>
          <w:vAlign w:val="center"/>
        </w:tcPr>
        <w:p w:rsidR="0047555A" w:rsidRPr="004F180D" w:rsidRDefault="0047555A" w:rsidP="00376EB1">
          <w:pPr>
            <w:tabs>
              <w:tab w:val="center" w:pos="4677"/>
              <w:tab w:val="right" w:pos="9355"/>
            </w:tabs>
            <w:jc w:val="center"/>
            <w:rPr>
              <w:rFonts w:eastAsiaTheme="minorHAnsi" w:cs="Calibri"/>
              <w:sz w:val="16"/>
              <w:szCs w:val="16"/>
              <w:lang w:eastAsia="en-US"/>
            </w:rPr>
          </w:pPr>
        </w:p>
      </w:tc>
    </w:tr>
  </w:tbl>
  <w:p w:rsidR="0047555A" w:rsidRPr="00EC1EE6" w:rsidRDefault="0047555A" w:rsidP="00D140BA">
    <w:pPr>
      <w:pStyle w:val="a7"/>
      <w:rPr>
        <w:szCs w:val="20"/>
      </w:rPr>
    </w:pPr>
  </w:p>
  <w:p w:rsidR="0047555A" w:rsidRDefault="004755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1D" w:rsidRDefault="009C4E1D">
      <w:r>
        <w:separator/>
      </w:r>
    </w:p>
    <w:p w:rsidR="009C4E1D" w:rsidRDefault="009C4E1D"/>
  </w:footnote>
  <w:footnote w:type="continuationSeparator" w:id="0">
    <w:p w:rsidR="009C4E1D" w:rsidRDefault="009C4E1D">
      <w:r>
        <w:continuationSeparator/>
      </w:r>
    </w:p>
    <w:p w:rsidR="009C4E1D" w:rsidRDefault="009C4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55A" w:rsidRDefault="009C4E1D">
    <w:pPr>
      <w:pStyle w:val="a6"/>
    </w:pPr>
    <w:r>
      <w:rPr>
        <w:noProof/>
      </w:rPr>
      <w:pict>
        <v:rect id="Прямоугольник 10" o:spid="_x0000_s2050" style="position:absolute;left:0;text-align:left;margin-left:54.7pt;margin-top:21.05pt;width:523.3pt;height:804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" filled="f" strokecolor="windowText" strokeweight="2.25pt">
          <v:path arrowok="t"/>
          <w10:wrap anchorx="page" anchory="page"/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55A" w:rsidRDefault="009C4E1D">
    <w:pPr>
      <w:pStyle w:val="a6"/>
    </w:pPr>
    <w:r>
      <w:rPr>
        <w:noProof/>
      </w:rPr>
      <w:pict>
        <v:rect id="Прямоугольник 9" o:spid="_x0000_s2049" style="position:absolute;left:0;text-align:left;margin-left:69.1pt;margin-top:15.8pt;width:7in;height:808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" filled="f" strokecolor="windowText" strokeweight="2.25pt">
          <v:path arrowok="t"/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55A" w:rsidRDefault="0047555A"/>
  <w:p w:rsidR="0047555A" w:rsidRDefault="0047555A"/>
  <w:p w:rsidR="0047555A" w:rsidRDefault="004755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45ED908"/>
    <w:lvl w:ilvl="0">
      <w:start w:val="1"/>
      <w:numFmt w:val="decimal"/>
      <w:pStyle w:val="1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01"/>
        </w:tabs>
        <w:ind w:left="175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0BE27A0"/>
    <w:multiLevelType w:val="hybridMultilevel"/>
    <w:tmpl w:val="CAF21B8E"/>
    <w:lvl w:ilvl="0" w:tplc="E4D8D6A6">
      <w:start w:val="1"/>
      <w:numFmt w:val="decimal"/>
      <w:pStyle w:val="s29-"/>
      <w:lvlText w:val="[%1]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37B5C"/>
    <w:multiLevelType w:val="hybridMultilevel"/>
    <w:tmpl w:val="7994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613E7"/>
    <w:multiLevelType w:val="hybridMultilevel"/>
    <w:tmpl w:val="D72C431A"/>
    <w:lvl w:ilvl="0" w:tplc="448C1A94">
      <w:start w:val="8"/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42F2D87"/>
    <w:multiLevelType w:val="multilevel"/>
    <w:tmpl w:val="7FFEC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87300B"/>
    <w:multiLevelType w:val="hybridMultilevel"/>
    <w:tmpl w:val="2FDC641E"/>
    <w:lvl w:ilvl="0" w:tplc="40F0B1F2">
      <w:start w:val="5"/>
      <w:numFmt w:val="bullet"/>
      <w:pStyle w:val="s06-"/>
      <w:lvlText w:val="-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C6AA6"/>
    <w:multiLevelType w:val="hybridMultilevel"/>
    <w:tmpl w:val="AE6615C0"/>
    <w:lvl w:ilvl="0" w:tplc="448C1A94">
      <w:start w:val="8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84B73"/>
    <w:multiLevelType w:val="multilevel"/>
    <w:tmpl w:val="117057B6"/>
    <w:lvl w:ilvl="0">
      <w:start w:val="1"/>
      <w:numFmt w:val="decimal"/>
      <w:pStyle w:val="s01"/>
      <w:lvlText w:val="%1"/>
      <w:lvlJc w:val="left"/>
      <w:pPr>
        <w:tabs>
          <w:tab w:val="num" w:pos="624"/>
        </w:tabs>
        <w:ind w:left="-56" w:firstLine="340"/>
      </w:pPr>
      <w:rPr>
        <w:rFonts w:hint="default"/>
      </w:rPr>
    </w:lvl>
    <w:lvl w:ilvl="1">
      <w:start w:val="1"/>
      <w:numFmt w:val="decimal"/>
      <w:pStyle w:val="s02"/>
      <w:lvlText w:val="%1.%2"/>
      <w:lvlJc w:val="left"/>
      <w:pPr>
        <w:tabs>
          <w:tab w:val="num" w:pos="1731"/>
        </w:tabs>
        <w:ind w:left="937" w:firstLine="340"/>
      </w:pPr>
      <w:rPr>
        <w:rFonts w:hint="default"/>
        <w:b/>
      </w:rPr>
    </w:lvl>
    <w:lvl w:ilvl="2">
      <w:start w:val="1"/>
      <w:numFmt w:val="decimal"/>
      <w:pStyle w:val="s03"/>
      <w:lvlText w:val="%1.%2.%3"/>
      <w:lvlJc w:val="left"/>
      <w:pPr>
        <w:tabs>
          <w:tab w:val="num" w:pos="1146"/>
        </w:tabs>
        <w:ind w:left="86" w:firstLine="340"/>
      </w:pPr>
      <w:rPr>
        <w:rFonts w:hint="default"/>
        <w:color w:val="auto"/>
      </w:rPr>
    </w:lvl>
    <w:lvl w:ilvl="3">
      <w:start w:val="1"/>
      <w:numFmt w:val="decimal"/>
      <w:pStyle w:val="s04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russianLower"/>
      <w:pStyle w:val="s08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pStyle w:val="s091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Zero"/>
      <w:pStyle w:val="s12101"/>
      <w:lvlText w:val="%7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7">
      <w:start w:val="1"/>
      <w:numFmt w:val="decimalZero"/>
      <w:pStyle w:val="s1601"/>
      <w:suff w:val="space"/>
      <w:lvlText w:val="%8."/>
      <w:lvlJc w:val="left"/>
      <w:pPr>
        <w:ind w:left="567" w:hanging="340"/>
      </w:pPr>
      <w:rPr>
        <w:rFonts w:hint="default"/>
      </w:rPr>
    </w:lvl>
    <w:lvl w:ilvl="8">
      <w:start w:val="1"/>
      <w:numFmt w:val="decimalZero"/>
      <w:pStyle w:val="s170101"/>
      <w:suff w:val="space"/>
      <w:lvlText w:val="%7.%9"/>
      <w:lvlJc w:val="left"/>
      <w:pPr>
        <w:ind w:left="567" w:firstLine="0"/>
      </w:pPr>
      <w:rPr>
        <w:rFonts w:hint="default"/>
      </w:rPr>
    </w:lvl>
  </w:abstractNum>
  <w:abstractNum w:abstractNumId="9" w15:restartNumberingAfterBreak="0">
    <w:nsid w:val="17251506"/>
    <w:multiLevelType w:val="hybridMultilevel"/>
    <w:tmpl w:val="85F0BAC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3F455E"/>
    <w:multiLevelType w:val="hybridMultilevel"/>
    <w:tmpl w:val="77D2458A"/>
    <w:lvl w:ilvl="0" w:tplc="448C1A94">
      <w:start w:val="8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6B5DFC"/>
    <w:multiLevelType w:val="hybridMultilevel"/>
    <w:tmpl w:val="F5D47980"/>
    <w:lvl w:ilvl="0" w:tplc="767E3A6E">
      <w:start w:val="5"/>
      <w:numFmt w:val="bullet"/>
      <w:lvlText w:val=""/>
      <w:lvlJc w:val="left"/>
      <w:pPr>
        <w:ind w:left="7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29CA597C"/>
    <w:multiLevelType w:val="hybridMultilevel"/>
    <w:tmpl w:val="2BB4E36A"/>
    <w:lvl w:ilvl="0" w:tplc="448C1A94">
      <w:start w:val="8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0D1CD8"/>
    <w:multiLevelType w:val="multilevel"/>
    <w:tmpl w:val="8F785286"/>
    <w:name w:val="tmp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Restart w:val="1"/>
      <w:lvlText w:val="%1.%7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"/>
        </w:tabs>
        <w:ind w:left="680" w:firstLine="0"/>
      </w:pPr>
      <w:rPr>
        <w:rFonts w:hint="default"/>
      </w:rPr>
    </w:lvl>
  </w:abstractNum>
  <w:abstractNum w:abstractNumId="14" w15:restartNumberingAfterBreak="0">
    <w:nsid w:val="367203E5"/>
    <w:multiLevelType w:val="multilevel"/>
    <w:tmpl w:val="4B8A4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41D25"/>
    <w:multiLevelType w:val="hybridMultilevel"/>
    <w:tmpl w:val="C5E8E4FC"/>
    <w:lvl w:ilvl="0" w:tplc="8BE8CDDA">
      <w:start w:val="3"/>
      <w:numFmt w:val="bullet"/>
      <w:pStyle w:val="s07--"/>
      <w:lvlText w:val="-"/>
      <w:lvlJc w:val="left"/>
      <w:pPr>
        <w:tabs>
          <w:tab w:val="num" w:pos="1021"/>
        </w:tabs>
        <w:ind w:left="1021" w:hanging="34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3C682EE6"/>
    <w:multiLevelType w:val="hybridMultilevel"/>
    <w:tmpl w:val="CEB6B3D2"/>
    <w:lvl w:ilvl="0" w:tplc="D3144D4A">
      <w:start w:val="1"/>
      <w:numFmt w:val="decimal"/>
      <w:pStyle w:val="s28-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B949C1"/>
    <w:multiLevelType w:val="multilevel"/>
    <w:tmpl w:val="209E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4333AE"/>
    <w:multiLevelType w:val="hybridMultilevel"/>
    <w:tmpl w:val="268E7A0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4F28751B"/>
    <w:multiLevelType w:val="hybridMultilevel"/>
    <w:tmpl w:val="9672FD0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5025745F"/>
    <w:multiLevelType w:val="hybridMultilevel"/>
    <w:tmpl w:val="B3B6D3F0"/>
    <w:lvl w:ilvl="0" w:tplc="72324C0A">
      <w:numFmt w:val="bullet"/>
      <w:lvlText w:val=""/>
      <w:lvlJc w:val="left"/>
      <w:pPr>
        <w:ind w:left="700" w:hanging="360"/>
      </w:pPr>
      <w:rPr>
        <w:rFonts w:ascii="Symbol" w:eastAsiaTheme="majorEastAsia" w:hAnsi="Symbol" w:cstheme="majorBid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 w15:restartNumberingAfterBreak="0">
    <w:nsid w:val="514755B8"/>
    <w:multiLevelType w:val="hybridMultilevel"/>
    <w:tmpl w:val="02DE6E26"/>
    <w:lvl w:ilvl="0" w:tplc="13E248C2">
      <w:start w:val="1"/>
      <w:numFmt w:val="decimal"/>
      <w:pStyle w:val="30"/>
      <w:lvlText w:val="Приложение %1"/>
      <w:lvlJc w:val="left"/>
      <w:pPr>
        <w:tabs>
          <w:tab w:val="num" w:pos="1814"/>
        </w:tabs>
        <w:ind w:left="1814" w:hanging="1814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92721"/>
    <w:multiLevelType w:val="hybridMultilevel"/>
    <w:tmpl w:val="7476728A"/>
    <w:lvl w:ilvl="0" w:tplc="603070B0">
      <w:start w:val="5"/>
      <w:numFmt w:val="bullet"/>
      <w:pStyle w:val="s19-"/>
      <w:lvlText w:val="-"/>
      <w:lvlJc w:val="left"/>
      <w:pPr>
        <w:tabs>
          <w:tab w:val="num" w:pos="794"/>
        </w:tabs>
        <w:ind w:left="794" w:hanging="22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E6640"/>
    <w:multiLevelType w:val="hybridMultilevel"/>
    <w:tmpl w:val="C630CFD2"/>
    <w:lvl w:ilvl="0" w:tplc="86EC8A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D5494"/>
    <w:multiLevelType w:val="hybridMultilevel"/>
    <w:tmpl w:val="13CCE02E"/>
    <w:lvl w:ilvl="0" w:tplc="FAB6A814">
      <w:start w:val="1"/>
      <w:numFmt w:val="bullet"/>
      <w:lvlText w:val=""/>
      <w:lvlJc w:val="left"/>
      <w:pPr>
        <w:tabs>
          <w:tab w:val="num" w:pos="1358"/>
        </w:tabs>
        <w:ind w:left="1358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FA2AA4"/>
    <w:multiLevelType w:val="hybridMultilevel"/>
    <w:tmpl w:val="EC0AC75A"/>
    <w:lvl w:ilvl="0" w:tplc="FFFFFFFF">
      <w:start w:val="4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6"/>
  </w:num>
  <w:num w:numId="5">
    <w:abstractNumId w:val="22"/>
  </w:num>
  <w:num w:numId="6">
    <w:abstractNumId w:val="21"/>
  </w:num>
  <w:num w:numId="7">
    <w:abstractNumId w:val="2"/>
  </w:num>
  <w:num w:numId="8">
    <w:abstractNumId w:val="8"/>
  </w:num>
  <w:num w:numId="9">
    <w:abstractNumId w:val="15"/>
  </w:num>
  <w:num w:numId="10">
    <w:abstractNumId w:val="6"/>
  </w:num>
  <w:num w:numId="11">
    <w:abstractNumId w:val="17"/>
  </w:num>
  <w:num w:numId="12">
    <w:abstractNumId w:val="24"/>
  </w:num>
  <w:num w:numId="13">
    <w:abstractNumId w:val="5"/>
  </w:num>
  <w:num w:numId="14">
    <w:abstractNumId w:val="14"/>
  </w:num>
  <w:num w:numId="15">
    <w:abstractNumId w:val="23"/>
  </w:num>
  <w:num w:numId="16">
    <w:abstractNumId w:val="3"/>
  </w:num>
  <w:num w:numId="17">
    <w:abstractNumId w:val="20"/>
  </w:num>
  <w:num w:numId="18">
    <w:abstractNumId w:val="19"/>
  </w:num>
  <w:num w:numId="19">
    <w:abstractNumId w:val="18"/>
  </w:num>
  <w:num w:numId="20">
    <w:abstractNumId w:val="11"/>
  </w:num>
  <w:num w:numId="21">
    <w:abstractNumId w:val="9"/>
  </w:num>
  <w:num w:numId="22">
    <w:abstractNumId w:val="4"/>
  </w:num>
  <w:num w:numId="23">
    <w:abstractNumId w:val="12"/>
  </w:num>
  <w:num w:numId="24">
    <w:abstractNumId w:val="10"/>
  </w:num>
  <w:num w:numId="25">
    <w:abstractNumId w:val="7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25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9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EFD"/>
    <w:rsid w:val="00000F45"/>
    <w:rsid w:val="00004490"/>
    <w:rsid w:val="000051E7"/>
    <w:rsid w:val="00005791"/>
    <w:rsid w:val="00005943"/>
    <w:rsid w:val="00012398"/>
    <w:rsid w:val="000203CD"/>
    <w:rsid w:val="00024850"/>
    <w:rsid w:val="00026FF4"/>
    <w:rsid w:val="00027CC9"/>
    <w:rsid w:val="00035824"/>
    <w:rsid w:val="000426B7"/>
    <w:rsid w:val="00051503"/>
    <w:rsid w:val="00051F41"/>
    <w:rsid w:val="000520E3"/>
    <w:rsid w:val="00054B9D"/>
    <w:rsid w:val="00056C17"/>
    <w:rsid w:val="00061B35"/>
    <w:rsid w:val="00067A36"/>
    <w:rsid w:val="00067C8A"/>
    <w:rsid w:val="000737C6"/>
    <w:rsid w:val="00075364"/>
    <w:rsid w:val="00076824"/>
    <w:rsid w:val="0008048D"/>
    <w:rsid w:val="00085D0A"/>
    <w:rsid w:val="00086246"/>
    <w:rsid w:val="00087B73"/>
    <w:rsid w:val="00087D3E"/>
    <w:rsid w:val="00090008"/>
    <w:rsid w:val="000944A2"/>
    <w:rsid w:val="000963FB"/>
    <w:rsid w:val="000A2A7B"/>
    <w:rsid w:val="000A3D37"/>
    <w:rsid w:val="000A6EDD"/>
    <w:rsid w:val="000B3E46"/>
    <w:rsid w:val="000B6746"/>
    <w:rsid w:val="000B7A70"/>
    <w:rsid w:val="000C040A"/>
    <w:rsid w:val="000C580E"/>
    <w:rsid w:val="000C592B"/>
    <w:rsid w:val="000D07AB"/>
    <w:rsid w:val="000D291A"/>
    <w:rsid w:val="000D652C"/>
    <w:rsid w:val="000E1716"/>
    <w:rsid w:val="000E211A"/>
    <w:rsid w:val="000E5264"/>
    <w:rsid w:val="000F05AC"/>
    <w:rsid w:val="000F4B4C"/>
    <w:rsid w:val="000F4DAC"/>
    <w:rsid w:val="000F62C4"/>
    <w:rsid w:val="00100D9D"/>
    <w:rsid w:val="00102D95"/>
    <w:rsid w:val="001042C1"/>
    <w:rsid w:val="00106F87"/>
    <w:rsid w:val="00111DCD"/>
    <w:rsid w:val="00112AFA"/>
    <w:rsid w:val="00112E76"/>
    <w:rsid w:val="00113519"/>
    <w:rsid w:val="0011623D"/>
    <w:rsid w:val="0011627B"/>
    <w:rsid w:val="001209E4"/>
    <w:rsid w:val="0012435C"/>
    <w:rsid w:val="00130314"/>
    <w:rsid w:val="00134476"/>
    <w:rsid w:val="00136499"/>
    <w:rsid w:val="0013794E"/>
    <w:rsid w:val="001479D3"/>
    <w:rsid w:val="001517C6"/>
    <w:rsid w:val="00154003"/>
    <w:rsid w:val="001560D0"/>
    <w:rsid w:val="0016172B"/>
    <w:rsid w:val="00163C62"/>
    <w:rsid w:val="0016433D"/>
    <w:rsid w:val="0016485C"/>
    <w:rsid w:val="00165212"/>
    <w:rsid w:val="00166F5F"/>
    <w:rsid w:val="0016722E"/>
    <w:rsid w:val="001700DE"/>
    <w:rsid w:val="0017259C"/>
    <w:rsid w:val="00173904"/>
    <w:rsid w:val="00175A82"/>
    <w:rsid w:val="00175F61"/>
    <w:rsid w:val="00176D56"/>
    <w:rsid w:val="00177142"/>
    <w:rsid w:val="00184D5C"/>
    <w:rsid w:val="00187F77"/>
    <w:rsid w:val="00193812"/>
    <w:rsid w:val="00194F66"/>
    <w:rsid w:val="0019787C"/>
    <w:rsid w:val="001A1DA8"/>
    <w:rsid w:val="001A2699"/>
    <w:rsid w:val="001A2920"/>
    <w:rsid w:val="001A5C57"/>
    <w:rsid w:val="001A5E11"/>
    <w:rsid w:val="001B0601"/>
    <w:rsid w:val="001B0B72"/>
    <w:rsid w:val="001B207B"/>
    <w:rsid w:val="001B3066"/>
    <w:rsid w:val="001B6438"/>
    <w:rsid w:val="001C0803"/>
    <w:rsid w:val="001C23DE"/>
    <w:rsid w:val="001D0002"/>
    <w:rsid w:val="001D00B9"/>
    <w:rsid w:val="001D11B3"/>
    <w:rsid w:val="001D5C4C"/>
    <w:rsid w:val="001E0FE2"/>
    <w:rsid w:val="001E1A43"/>
    <w:rsid w:val="001E26FF"/>
    <w:rsid w:val="001E2ACE"/>
    <w:rsid w:val="001E3229"/>
    <w:rsid w:val="001E3D24"/>
    <w:rsid w:val="001F0C65"/>
    <w:rsid w:val="001F2721"/>
    <w:rsid w:val="001F3098"/>
    <w:rsid w:val="001F7651"/>
    <w:rsid w:val="00212752"/>
    <w:rsid w:val="00213913"/>
    <w:rsid w:val="00217BC9"/>
    <w:rsid w:val="00217EE3"/>
    <w:rsid w:val="002216EA"/>
    <w:rsid w:val="00221B37"/>
    <w:rsid w:val="00230686"/>
    <w:rsid w:val="00234188"/>
    <w:rsid w:val="0024216A"/>
    <w:rsid w:val="002440B6"/>
    <w:rsid w:val="0024540F"/>
    <w:rsid w:val="0024556F"/>
    <w:rsid w:val="00245C8F"/>
    <w:rsid w:val="00246BCB"/>
    <w:rsid w:val="00247A87"/>
    <w:rsid w:val="00247DE7"/>
    <w:rsid w:val="00250A55"/>
    <w:rsid w:val="002553B6"/>
    <w:rsid w:val="0025558A"/>
    <w:rsid w:val="00257BF8"/>
    <w:rsid w:val="00261D8D"/>
    <w:rsid w:val="00262498"/>
    <w:rsid w:val="00262808"/>
    <w:rsid w:val="002633D9"/>
    <w:rsid w:val="00264E0A"/>
    <w:rsid w:val="00270B64"/>
    <w:rsid w:val="00270BB6"/>
    <w:rsid w:val="00271582"/>
    <w:rsid w:val="00271854"/>
    <w:rsid w:val="00275F7F"/>
    <w:rsid w:val="002800A9"/>
    <w:rsid w:val="0028079D"/>
    <w:rsid w:val="00281250"/>
    <w:rsid w:val="00285D96"/>
    <w:rsid w:val="002863A8"/>
    <w:rsid w:val="00286E67"/>
    <w:rsid w:val="00290723"/>
    <w:rsid w:val="0029142C"/>
    <w:rsid w:val="00291ADC"/>
    <w:rsid w:val="0029331F"/>
    <w:rsid w:val="00293D68"/>
    <w:rsid w:val="0029477D"/>
    <w:rsid w:val="00295618"/>
    <w:rsid w:val="002A17E8"/>
    <w:rsid w:val="002A2632"/>
    <w:rsid w:val="002A4354"/>
    <w:rsid w:val="002A5FB0"/>
    <w:rsid w:val="002A6039"/>
    <w:rsid w:val="002A6CA5"/>
    <w:rsid w:val="002B002A"/>
    <w:rsid w:val="002B4CB9"/>
    <w:rsid w:val="002B5C1F"/>
    <w:rsid w:val="002B6417"/>
    <w:rsid w:val="002B6D32"/>
    <w:rsid w:val="002C66AA"/>
    <w:rsid w:val="002C6FC6"/>
    <w:rsid w:val="002D00A3"/>
    <w:rsid w:val="002D26D5"/>
    <w:rsid w:val="002E06EC"/>
    <w:rsid w:val="002E0AA2"/>
    <w:rsid w:val="002E2BE8"/>
    <w:rsid w:val="002E7876"/>
    <w:rsid w:val="002F46E8"/>
    <w:rsid w:val="002F4D0E"/>
    <w:rsid w:val="002F5E1E"/>
    <w:rsid w:val="002F7CCC"/>
    <w:rsid w:val="00300895"/>
    <w:rsid w:val="00305482"/>
    <w:rsid w:val="00305984"/>
    <w:rsid w:val="00312008"/>
    <w:rsid w:val="00312F37"/>
    <w:rsid w:val="00314F96"/>
    <w:rsid w:val="003228D0"/>
    <w:rsid w:val="00323A58"/>
    <w:rsid w:val="00323D09"/>
    <w:rsid w:val="00325826"/>
    <w:rsid w:val="00326067"/>
    <w:rsid w:val="00337C1D"/>
    <w:rsid w:val="00340841"/>
    <w:rsid w:val="00343633"/>
    <w:rsid w:val="00344CFF"/>
    <w:rsid w:val="0034612C"/>
    <w:rsid w:val="0034748A"/>
    <w:rsid w:val="003479C1"/>
    <w:rsid w:val="00354581"/>
    <w:rsid w:val="0035787E"/>
    <w:rsid w:val="0036216B"/>
    <w:rsid w:val="0036347F"/>
    <w:rsid w:val="00367484"/>
    <w:rsid w:val="0037042B"/>
    <w:rsid w:val="003718CA"/>
    <w:rsid w:val="00374B5E"/>
    <w:rsid w:val="00376AB2"/>
    <w:rsid w:val="00376C18"/>
    <w:rsid w:val="00376EB1"/>
    <w:rsid w:val="00393C28"/>
    <w:rsid w:val="00396947"/>
    <w:rsid w:val="003B09FB"/>
    <w:rsid w:val="003B185E"/>
    <w:rsid w:val="003C2340"/>
    <w:rsid w:val="003C399C"/>
    <w:rsid w:val="003C6D72"/>
    <w:rsid w:val="003C7E6D"/>
    <w:rsid w:val="003D59DE"/>
    <w:rsid w:val="003E229A"/>
    <w:rsid w:val="003E4F10"/>
    <w:rsid w:val="003F17E1"/>
    <w:rsid w:val="003F2C0D"/>
    <w:rsid w:val="003F6CB5"/>
    <w:rsid w:val="00401234"/>
    <w:rsid w:val="00405819"/>
    <w:rsid w:val="00407D24"/>
    <w:rsid w:val="00411F8E"/>
    <w:rsid w:val="0041516C"/>
    <w:rsid w:val="004209C9"/>
    <w:rsid w:val="00426DB6"/>
    <w:rsid w:val="00427E94"/>
    <w:rsid w:val="00430CBA"/>
    <w:rsid w:val="004329BD"/>
    <w:rsid w:val="00434E5C"/>
    <w:rsid w:val="004366DB"/>
    <w:rsid w:val="004413EB"/>
    <w:rsid w:val="0044208F"/>
    <w:rsid w:val="004431CC"/>
    <w:rsid w:val="0044494C"/>
    <w:rsid w:val="00444BC7"/>
    <w:rsid w:val="00445464"/>
    <w:rsid w:val="004459D5"/>
    <w:rsid w:val="00447618"/>
    <w:rsid w:val="00453BD7"/>
    <w:rsid w:val="004541EA"/>
    <w:rsid w:val="00454A16"/>
    <w:rsid w:val="00454FB7"/>
    <w:rsid w:val="00456815"/>
    <w:rsid w:val="004615BF"/>
    <w:rsid w:val="00466002"/>
    <w:rsid w:val="00473EDD"/>
    <w:rsid w:val="0047555A"/>
    <w:rsid w:val="00480C64"/>
    <w:rsid w:val="004813D2"/>
    <w:rsid w:val="004872B9"/>
    <w:rsid w:val="00496409"/>
    <w:rsid w:val="004968D0"/>
    <w:rsid w:val="00496E06"/>
    <w:rsid w:val="00497456"/>
    <w:rsid w:val="00497825"/>
    <w:rsid w:val="00497F8B"/>
    <w:rsid w:val="004A0188"/>
    <w:rsid w:val="004A201E"/>
    <w:rsid w:val="004A4C2F"/>
    <w:rsid w:val="004A60A3"/>
    <w:rsid w:val="004A7FC7"/>
    <w:rsid w:val="004B4756"/>
    <w:rsid w:val="004B4BC6"/>
    <w:rsid w:val="004B7615"/>
    <w:rsid w:val="004C6A6B"/>
    <w:rsid w:val="004D22B3"/>
    <w:rsid w:val="004D279F"/>
    <w:rsid w:val="004D5D54"/>
    <w:rsid w:val="004E079D"/>
    <w:rsid w:val="004E2664"/>
    <w:rsid w:val="004E6727"/>
    <w:rsid w:val="004E793B"/>
    <w:rsid w:val="004E7EDE"/>
    <w:rsid w:val="004F180D"/>
    <w:rsid w:val="00500213"/>
    <w:rsid w:val="00502419"/>
    <w:rsid w:val="00502DC4"/>
    <w:rsid w:val="00504CD9"/>
    <w:rsid w:val="0051194A"/>
    <w:rsid w:val="005130DE"/>
    <w:rsid w:val="00514162"/>
    <w:rsid w:val="00514CB5"/>
    <w:rsid w:val="005277F4"/>
    <w:rsid w:val="0052793D"/>
    <w:rsid w:val="005340D0"/>
    <w:rsid w:val="00534EF0"/>
    <w:rsid w:val="00535693"/>
    <w:rsid w:val="005366C9"/>
    <w:rsid w:val="005368A2"/>
    <w:rsid w:val="00536E5A"/>
    <w:rsid w:val="00540EE6"/>
    <w:rsid w:val="005451AB"/>
    <w:rsid w:val="00545B9B"/>
    <w:rsid w:val="0055250E"/>
    <w:rsid w:val="00553FAF"/>
    <w:rsid w:val="00556041"/>
    <w:rsid w:val="00560D63"/>
    <w:rsid w:val="00566EB0"/>
    <w:rsid w:val="0057102E"/>
    <w:rsid w:val="00573E69"/>
    <w:rsid w:val="00582257"/>
    <w:rsid w:val="00583605"/>
    <w:rsid w:val="00586776"/>
    <w:rsid w:val="00590071"/>
    <w:rsid w:val="005912E8"/>
    <w:rsid w:val="005952C4"/>
    <w:rsid w:val="005A02C1"/>
    <w:rsid w:val="005A72B2"/>
    <w:rsid w:val="005B04CE"/>
    <w:rsid w:val="005B0527"/>
    <w:rsid w:val="005C0326"/>
    <w:rsid w:val="005C6EF8"/>
    <w:rsid w:val="005D248A"/>
    <w:rsid w:val="005D2A5B"/>
    <w:rsid w:val="005D4430"/>
    <w:rsid w:val="005F08BF"/>
    <w:rsid w:val="005F13A1"/>
    <w:rsid w:val="005F13C8"/>
    <w:rsid w:val="005F315F"/>
    <w:rsid w:val="005F341E"/>
    <w:rsid w:val="005F68E0"/>
    <w:rsid w:val="00601E8F"/>
    <w:rsid w:val="00602471"/>
    <w:rsid w:val="0061058A"/>
    <w:rsid w:val="00610AF4"/>
    <w:rsid w:val="00610C1E"/>
    <w:rsid w:val="006156D8"/>
    <w:rsid w:val="006204E0"/>
    <w:rsid w:val="00621D60"/>
    <w:rsid w:val="00623336"/>
    <w:rsid w:val="0062596C"/>
    <w:rsid w:val="006264C3"/>
    <w:rsid w:val="00632541"/>
    <w:rsid w:val="00633A5D"/>
    <w:rsid w:val="00634AC7"/>
    <w:rsid w:val="00635889"/>
    <w:rsid w:val="006403AA"/>
    <w:rsid w:val="006409BC"/>
    <w:rsid w:val="006418C0"/>
    <w:rsid w:val="00641B50"/>
    <w:rsid w:val="0064427C"/>
    <w:rsid w:val="00647183"/>
    <w:rsid w:val="00647CE5"/>
    <w:rsid w:val="0065399C"/>
    <w:rsid w:val="00653D0B"/>
    <w:rsid w:val="0065524C"/>
    <w:rsid w:val="0065537D"/>
    <w:rsid w:val="0065680E"/>
    <w:rsid w:val="00661374"/>
    <w:rsid w:val="0066209E"/>
    <w:rsid w:val="00662B03"/>
    <w:rsid w:val="00666942"/>
    <w:rsid w:val="0066742B"/>
    <w:rsid w:val="006675E9"/>
    <w:rsid w:val="006679DC"/>
    <w:rsid w:val="00671C52"/>
    <w:rsid w:val="00673D75"/>
    <w:rsid w:val="00676C35"/>
    <w:rsid w:val="0068126A"/>
    <w:rsid w:val="006813E3"/>
    <w:rsid w:val="00682BAB"/>
    <w:rsid w:val="00683F18"/>
    <w:rsid w:val="00690352"/>
    <w:rsid w:val="00696580"/>
    <w:rsid w:val="00696F8D"/>
    <w:rsid w:val="006A368F"/>
    <w:rsid w:val="006A63D0"/>
    <w:rsid w:val="006B0F2D"/>
    <w:rsid w:val="006B3E9C"/>
    <w:rsid w:val="006B7AC2"/>
    <w:rsid w:val="006C01A4"/>
    <w:rsid w:val="006C54BB"/>
    <w:rsid w:val="006C6BBE"/>
    <w:rsid w:val="006C7D61"/>
    <w:rsid w:val="006D341C"/>
    <w:rsid w:val="006D3890"/>
    <w:rsid w:val="006E1D18"/>
    <w:rsid w:val="006E29DE"/>
    <w:rsid w:val="006E32CE"/>
    <w:rsid w:val="006E67A2"/>
    <w:rsid w:val="006F0A2B"/>
    <w:rsid w:val="006F4281"/>
    <w:rsid w:val="00706E78"/>
    <w:rsid w:val="007107B4"/>
    <w:rsid w:val="00711EA7"/>
    <w:rsid w:val="00720882"/>
    <w:rsid w:val="0072225F"/>
    <w:rsid w:val="0072226A"/>
    <w:rsid w:val="00723253"/>
    <w:rsid w:val="00723AB2"/>
    <w:rsid w:val="00724405"/>
    <w:rsid w:val="00727FE8"/>
    <w:rsid w:val="007363B4"/>
    <w:rsid w:val="0074680C"/>
    <w:rsid w:val="00750315"/>
    <w:rsid w:val="00752554"/>
    <w:rsid w:val="00756609"/>
    <w:rsid w:val="00756B11"/>
    <w:rsid w:val="0076274F"/>
    <w:rsid w:val="00765346"/>
    <w:rsid w:val="0076568C"/>
    <w:rsid w:val="00770EE9"/>
    <w:rsid w:val="00772B0E"/>
    <w:rsid w:val="00773507"/>
    <w:rsid w:val="00780FC7"/>
    <w:rsid w:val="0078279B"/>
    <w:rsid w:val="00782F44"/>
    <w:rsid w:val="007860A6"/>
    <w:rsid w:val="00790F70"/>
    <w:rsid w:val="007924D4"/>
    <w:rsid w:val="007927CE"/>
    <w:rsid w:val="007935DA"/>
    <w:rsid w:val="007A6B78"/>
    <w:rsid w:val="007B02B1"/>
    <w:rsid w:val="007B168D"/>
    <w:rsid w:val="007B42D3"/>
    <w:rsid w:val="007B6956"/>
    <w:rsid w:val="007C06B2"/>
    <w:rsid w:val="007C4DDC"/>
    <w:rsid w:val="007D3926"/>
    <w:rsid w:val="007D4AEE"/>
    <w:rsid w:val="007D5159"/>
    <w:rsid w:val="007D733A"/>
    <w:rsid w:val="007D7775"/>
    <w:rsid w:val="007E1983"/>
    <w:rsid w:val="007E5FCC"/>
    <w:rsid w:val="007E6C56"/>
    <w:rsid w:val="007F139D"/>
    <w:rsid w:val="007F3349"/>
    <w:rsid w:val="007F4BC0"/>
    <w:rsid w:val="007F5009"/>
    <w:rsid w:val="007F503B"/>
    <w:rsid w:val="007F5AAD"/>
    <w:rsid w:val="007F5F12"/>
    <w:rsid w:val="007F626C"/>
    <w:rsid w:val="007F6D47"/>
    <w:rsid w:val="00807076"/>
    <w:rsid w:val="00807605"/>
    <w:rsid w:val="00811786"/>
    <w:rsid w:val="0081355F"/>
    <w:rsid w:val="00815369"/>
    <w:rsid w:val="0081781E"/>
    <w:rsid w:val="0082022E"/>
    <w:rsid w:val="008227A1"/>
    <w:rsid w:val="00822E5B"/>
    <w:rsid w:val="00824431"/>
    <w:rsid w:val="008250D2"/>
    <w:rsid w:val="008300C2"/>
    <w:rsid w:val="00832284"/>
    <w:rsid w:val="008356A8"/>
    <w:rsid w:val="00846349"/>
    <w:rsid w:val="00850921"/>
    <w:rsid w:val="008522C8"/>
    <w:rsid w:val="008524F2"/>
    <w:rsid w:val="00855C03"/>
    <w:rsid w:val="00856B4A"/>
    <w:rsid w:val="00857D17"/>
    <w:rsid w:val="00862A22"/>
    <w:rsid w:val="00865816"/>
    <w:rsid w:val="00865DE0"/>
    <w:rsid w:val="008670B9"/>
    <w:rsid w:val="008706F2"/>
    <w:rsid w:val="008717BD"/>
    <w:rsid w:val="00872A3A"/>
    <w:rsid w:val="00877C64"/>
    <w:rsid w:val="008803AA"/>
    <w:rsid w:val="008804A2"/>
    <w:rsid w:val="00884254"/>
    <w:rsid w:val="008867DC"/>
    <w:rsid w:val="0088688D"/>
    <w:rsid w:val="00891BD6"/>
    <w:rsid w:val="00892F59"/>
    <w:rsid w:val="00893352"/>
    <w:rsid w:val="0089554F"/>
    <w:rsid w:val="008966AB"/>
    <w:rsid w:val="008A37DC"/>
    <w:rsid w:val="008A46AE"/>
    <w:rsid w:val="008A541E"/>
    <w:rsid w:val="008B1695"/>
    <w:rsid w:val="008B4866"/>
    <w:rsid w:val="008B4A21"/>
    <w:rsid w:val="008B4CF7"/>
    <w:rsid w:val="008B7F83"/>
    <w:rsid w:val="008C078D"/>
    <w:rsid w:val="008C6471"/>
    <w:rsid w:val="008C66FE"/>
    <w:rsid w:val="008C762F"/>
    <w:rsid w:val="008D077C"/>
    <w:rsid w:val="008D23A8"/>
    <w:rsid w:val="008D46BC"/>
    <w:rsid w:val="008D56AF"/>
    <w:rsid w:val="008D622B"/>
    <w:rsid w:val="008D72E7"/>
    <w:rsid w:val="008D7CEB"/>
    <w:rsid w:val="008E399C"/>
    <w:rsid w:val="008E488F"/>
    <w:rsid w:val="008F00F8"/>
    <w:rsid w:val="008F0586"/>
    <w:rsid w:val="008F1505"/>
    <w:rsid w:val="008F2733"/>
    <w:rsid w:val="008F2F18"/>
    <w:rsid w:val="008F73D5"/>
    <w:rsid w:val="00900529"/>
    <w:rsid w:val="0090132B"/>
    <w:rsid w:val="00901498"/>
    <w:rsid w:val="009025E2"/>
    <w:rsid w:val="0090297B"/>
    <w:rsid w:val="00906CDA"/>
    <w:rsid w:val="00907F21"/>
    <w:rsid w:val="00910EAE"/>
    <w:rsid w:val="00911792"/>
    <w:rsid w:val="009138E3"/>
    <w:rsid w:val="00917C99"/>
    <w:rsid w:val="009200E5"/>
    <w:rsid w:val="00920A09"/>
    <w:rsid w:val="00922286"/>
    <w:rsid w:val="00925580"/>
    <w:rsid w:val="009307F4"/>
    <w:rsid w:val="00931E45"/>
    <w:rsid w:val="0093385D"/>
    <w:rsid w:val="0093555D"/>
    <w:rsid w:val="00937BFB"/>
    <w:rsid w:val="00941430"/>
    <w:rsid w:val="00941613"/>
    <w:rsid w:val="00947BB5"/>
    <w:rsid w:val="00951125"/>
    <w:rsid w:val="00952999"/>
    <w:rsid w:val="009552AD"/>
    <w:rsid w:val="00957E78"/>
    <w:rsid w:val="009711FF"/>
    <w:rsid w:val="00981163"/>
    <w:rsid w:val="00983816"/>
    <w:rsid w:val="00984181"/>
    <w:rsid w:val="009842AE"/>
    <w:rsid w:val="009842DA"/>
    <w:rsid w:val="00985310"/>
    <w:rsid w:val="00985A19"/>
    <w:rsid w:val="00987057"/>
    <w:rsid w:val="00992B7B"/>
    <w:rsid w:val="00994BEA"/>
    <w:rsid w:val="00997342"/>
    <w:rsid w:val="009A457F"/>
    <w:rsid w:val="009A6E57"/>
    <w:rsid w:val="009A7AA8"/>
    <w:rsid w:val="009B061B"/>
    <w:rsid w:val="009B25AF"/>
    <w:rsid w:val="009B6B4E"/>
    <w:rsid w:val="009C13C1"/>
    <w:rsid w:val="009C1699"/>
    <w:rsid w:val="009C3750"/>
    <w:rsid w:val="009C4E1D"/>
    <w:rsid w:val="009C7DEC"/>
    <w:rsid w:val="009D4F10"/>
    <w:rsid w:val="009D516F"/>
    <w:rsid w:val="009D5F9E"/>
    <w:rsid w:val="009D779F"/>
    <w:rsid w:val="009E0633"/>
    <w:rsid w:val="009E3349"/>
    <w:rsid w:val="009E65F5"/>
    <w:rsid w:val="009F601F"/>
    <w:rsid w:val="00A02415"/>
    <w:rsid w:val="00A03B5B"/>
    <w:rsid w:val="00A040F0"/>
    <w:rsid w:val="00A10C66"/>
    <w:rsid w:val="00A1165C"/>
    <w:rsid w:val="00A13B61"/>
    <w:rsid w:val="00A13E97"/>
    <w:rsid w:val="00A16791"/>
    <w:rsid w:val="00A16DA4"/>
    <w:rsid w:val="00A228CF"/>
    <w:rsid w:val="00A23B71"/>
    <w:rsid w:val="00A25117"/>
    <w:rsid w:val="00A34216"/>
    <w:rsid w:val="00A35DF3"/>
    <w:rsid w:val="00A4014D"/>
    <w:rsid w:val="00A44F33"/>
    <w:rsid w:val="00A458C0"/>
    <w:rsid w:val="00A46222"/>
    <w:rsid w:val="00A500E8"/>
    <w:rsid w:val="00A53BEF"/>
    <w:rsid w:val="00A56FB1"/>
    <w:rsid w:val="00A60DD6"/>
    <w:rsid w:val="00A615F7"/>
    <w:rsid w:val="00A66A3B"/>
    <w:rsid w:val="00A71246"/>
    <w:rsid w:val="00A76EC2"/>
    <w:rsid w:val="00A80B54"/>
    <w:rsid w:val="00A82A57"/>
    <w:rsid w:val="00A9000A"/>
    <w:rsid w:val="00A9117D"/>
    <w:rsid w:val="00A92702"/>
    <w:rsid w:val="00A944E6"/>
    <w:rsid w:val="00A97D0E"/>
    <w:rsid w:val="00AA3A9E"/>
    <w:rsid w:val="00AA629A"/>
    <w:rsid w:val="00AA6644"/>
    <w:rsid w:val="00AB3287"/>
    <w:rsid w:val="00AB3EBA"/>
    <w:rsid w:val="00AB4758"/>
    <w:rsid w:val="00AB6BA0"/>
    <w:rsid w:val="00AB76AB"/>
    <w:rsid w:val="00AC03F3"/>
    <w:rsid w:val="00AC2B29"/>
    <w:rsid w:val="00AC5C16"/>
    <w:rsid w:val="00AC75B7"/>
    <w:rsid w:val="00AD145E"/>
    <w:rsid w:val="00AD3476"/>
    <w:rsid w:val="00AD3503"/>
    <w:rsid w:val="00AD59CF"/>
    <w:rsid w:val="00AE0AD3"/>
    <w:rsid w:val="00AE2F3D"/>
    <w:rsid w:val="00AE4207"/>
    <w:rsid w:val="00AE596B"/>
    <w:rsid w:val="00AE6FC0"/>
    <w:rsid w:val="00AF2E4C"/>
    <w:rsid w:val="00AF30EF"/>
    <w:rsid w:val="00AF56B3"/>
    <w:rsid w:val="00AF7CC1"/>
    <w:rsid w:val="00B00073"/>
    <w:rsid w:val="00B002FA"/>
    <w:rsid w:val="00B01B3C"/>
    <w:rsid w:val="00B054CE"/>
    <w:rsid w:val="00B106BA"/>
    <w:rsid w:val="00B11740"/>
    <w:rsid w:val="00B1196A"/>
    <w:rsid w:val="00B11FF2"/>
    <w:rsid w:val="00B17A69"/>
    <w:rsid w:val="00B2197E"/>
    <w:rsid w:val="00B219A3"/>
    <w:rsid w:val="00B23780"/>
    <w:rsid w:val="00B274D7"/>
    <w:rsid w:val="00B2759C"/>
    <w:rsid w:val="00B27E1A"/>
    <w:rsid w:val="00B3162B"/>
    <w:rsid w:val="00B31C4A"/>
    <w:rsid w:val="00B34CD8"/>
    <w:rsid w:val="00B34EFD"/>
    <w:rsid w:val="00B3547F"/>
    <w:rsid w:val="00B43AEE"/>
    <w:rsid w:val="00B43DEF"/>
    <w:rsid w:val="00B45413"/>
    <w:rsid w:val="00B46434"/>
    <w:rsid w:val="00B501A0"/>
    <w:rsid w:val="00B50773"/>
    <w:rsid w:val="00B54138"/>
    <w:rsid w:val="00B554CE"/>
    <w:rsid w:val="00B561E6"/>
    <w:rsid w:val="00B5787C"/>
    <w:rsid w:val="00B62547"/>
    <w:rsid w:val="00B63D2C"/>
    <w:rsid w:val="00B75F8B"/>
    <w:rsid w:val="00B76DAB"/>
    <w:rsid w:val="00B811B8"/>
    <w:rsid w:val="00B83B71"/>
    <w:rsid w:val="00B85D40"/>
    <w:rsid w:val="00B85EB8"/>
    <w:rsid w:val="00B8664B"/>
    <w:rsid w:val="00B87166"/>
    <w:rsid w:val="00B9188B"/>
    <w:rsid w:val="00B92A0C"/>
    <w:rsid w:val="00B94275"/>
    <w:rsid w:val="00B97D12"/>
    <w:rsid w:val="00BA12DA"/>
    <w:rsid w:val="00BA213C"/>
    <w:rsid w:val="00BA2ECE"/>
    <w:rsid w:val="00BB2006"/>
    <w:rsid w:val="00BB25C6"/>
    <w:rsid w:val="00BB2E7F"/>
    <w:rsid w:val="00BC1B4D"/>
    <w:rsid w:val="00BC3446"/>
    <w:rsid w:val="00BC3D53"/>
    <w:rsid w:val="00BC418D"/>
    <w:rsid w:val="00BC581F"/>
    <w:rsid w:val="00BD1347"/>
    <w:rsid w:val="00BD6483"/>
    <w:rsid w:val="00BE17DB"/>
    <w:rsid w:val="00BE3F38"/>
    <w:rsid w:val="00BE47C2"/>
    <w:rsid w:val="00BE5929"/>
    <w:rsid w:val="00BE69FB"/>
    <w:rsid w:val="00BE706A"/>
    <w:rsid w:val="00BE7D1C"/>
    <w:rsid w:val="00BF004F"/>
    <w:rsid w:val="00BF2B9E"/>
    <w:rsid w:val="00BF39A5"/>
    <w:rsid w:val="00BF48E6"/>
    <w:rsid w:val="00BF63AB"/>
    <w:rsid w:val="00BF7551"/>
    <w:rsid w:val="00BF798B"/>
    <w:rsid w:val="00C029E0"/>
    <w:rsid w:val="00C02BDD"/>
    <w:rsid w:val="00C12E9C"/>
    <w:rsid w:val="00C16F6D"/>
    <w:rsid w:val="00C23348"/>
    <w:rsid w:val="00C24A36"/>
    <w:rsid w:val="00C26BAF"/>
    <w:rsid w:val="00C3744D"/>
    <w:rsid w:val="00C403CD"/>
    <w:rsid w:val="00C4343C"/>
    <w:rsid w:val="00C43E24"/>
    <w:rsid w:val="00C4461E"/>
    <w:rsid w:val="00C5126F"/>
    <w:rsid w:val="00C54BC3"/>
    <w:rsid w:val="00C57DBE"/>
    <w:rsid w:val="00C61AD0"/>
    <w:rsid w:val="00C644ED"/>
    <w:rsid w:val="00C64A6D"/>
    <w:rsid w:val="00C75E68"/>
    <w:rsid w:val="00C8221C"/>
    <w:rsid w:val="00C91C9B"/>
    <w:rsid w:val="00C944FA"/>
    <w:rsid w:val="00C95198"/>
    <w:rsid w:val="00C95375"/>
    <w:rsid w:val="00CA1920"/>
    <w:rsid w:val="00CA1E55"/>
    <w:rsid w:val="00CA4033"/>
    <w:rsid w:val="00CA6729"/>
    <w:rsid w:val="00CA7988"/>
    <w:rsid w:val="00CB1E65"/>
    <w:rsid w:val="00CB1EB5"/>
    <w:rsid w:val="00CB52BC"/>
    <w:rsid w:val="00CB67D0"/>
    <w:rsid w:val="00CC1F4E"/>
    <w:rsid w:val="00CC20E3"/>
    <w:rsid w:val="00CC2B8A"/>
    <w:rsid w:val="00CC2FD2"/>
    <w:rsid w:val="00CC3852"/>
    <w:rsid w:val="00CC45A8"/>
    <w:rsid w:val="00CC4664"/>
    <w:rsid w:val="00CC78B4"/>
    <w:rsid w:val="00CD41D7"/>
    <w:rsid w:val="00CD4916"/>
    <w:rsid w:val="00CD5781"/>
    <w:rsid w:val="00CD618E"/>
    <w:rsid w:val="00CD73CA"/>
    <w:rsid w:val="00CE0797"/>
    <w:rsid w:val="00CE3850"/>
    <w:rsid w:val="00CE4A64"/>
    <w:rsid w:val="00CE4C30"/>
    <w:rsid w:val="00CF0173"/>
    <w:rsid w:val="00CF42EF"/>
    <w:rsid w:val="00CF4369"/>
    <w:rsid w:val="00CF4BEB"/>
    <w:rsid w:val="00D023C0"/>
    <w:rsid w:val="00D03334"/>
    <w:rsid w:val="00D0551F"/>
    <w:rsid w:val="00D078E5"/>
    <w:rsid w:val="00D140BA"/>
    <w:rsid w:val="00D14208"/>
    <w:rsid w:val="00D2082F"/>
    <w:rsid w:val="00D20C54"/>
    <w:rsid w:val="00D21AA7"/>
    <w:rsid w:val="00D26940"/>
    <w:rsid w:val="00D30036"/>
    <w:rsid w:val="00D31E3F"/>
    <w:rsid w:val="00D32E4A"/>
    <w:rsid w:val="00D336D7"/>
    <w:rsid w:val="00D42CF4"/>
    <w:rsid w:val="00D439CD"/>
    <w:rsid w:val="00D43DE2"/>
    <w:rsid w:val="00D44CF8"/>
    <w:rsid w:val="00D46BAC"/>
    <w:rsid w:val="00D5192D"/>
    <w:rsid w:val="00D52BCD"/>
    <w:rsid w:val="00D60E07"/>
    <w:rsid w:val="00D64821"/>
    <w:rsid w:val="00D66821"/>
    <w:rsid w:val="00D724E7"/>
    <w:rsid w:val="00D73A98"/>
    <w:rsid w:val="00D74128"/>
    <w:rsid w:val="00D7569F"/>
    <w:rsid w:val="00D806C6"/>
    <w:rsid w:val="00D8146E"/>
    <w:rsid w:val="00D81E1F"/>
    <w:rsid w:val="00D83608"/>
    <w:rsid w:val="00D83648"/>
    <w:rsid w:val="00D83860"/>
    <w:rsid w:val="00D85CBE"/>
    <w:rsid w:val="00D90FC2"/>
    <w:rsid w:val="00D92486"/>
    <w:rsid w:val="00D96DE5"/>
    <w:rsid w:val="00DA02EE"/>
    <w:rsid w:val="00DA1B12"/>
    <w:rsid w:val="00DA44AA"/>
    <w:rsid w:val="00DA5A4F"/>
    <w:rsid w:val="00DA6EF8"/>
    <w:rsid w:val="00DA74A7"/>
    <w:rsid w:val="00DC244D"/>
    <w:rsid w:val="00DC498D"/>
    <w:rsid w:val="00DC4B5E"/>
    <w:rsid w:val="00DC7D12"/>
    <w:rsid w:val="00DD130C"/>
    <w:rsid w:val="00DD1766"/>
    <w:rsid w:val="00DD5FFE"/>
    <w:rsid w:val="00DE200B"/>
    <w:rsid w:val="00DE5367"/>
    <w:rsid w:val="00DF1E59"/>
    <w:rsid w:val="00DF281C"/>
    <w:rsid w:val="00DF63C9"/>
    <w:rsid w:val="00DF7209"/>
    <w:rsid w:val="00DF7600"/>
    <w:rsid w:val="00E00DE8"/>
    <w:rsid w:val="00E04205"/>
    <w:rsid w:val="00E06078"/>
    <w:rsid w:val="00E13DD6"/>
    <w:rsid w:val="00E1776C"/>
    <w:rsid w:val="00E22E67"/>
    <w:rsid w:val="00E24410"/>
    <w:rsid w:val="00E26140"/>
    <w:rsid w:val="00E26D08"/>
    <w:rsid w:val="00E31206"/>
    <w:rsid w:val="00E314C4"/>
    <w:rsid w:val="00E34501"/>
    <w:rsid w:val="00E3741F"/>
    <w:rsid w:val="00E40862"/>
    <w:rsid w:val="00E41C97"/>
    <w:rsid w:val="00E425AE"/>
    <w:rsid w:val="00E4519E"/>
    <w:rsid w:val="00E53DCF"/>
    <w:rsid w:val="00E57179"/>
    <w:rsid w:val="00E6071D"/>
    <w:rsid w:val="00E61240"/>
    <w:rsid w:val="00E61452"/>
    <w:rsid w:val="00E626FA"/>
    <w:rsid w:val="00E65C02"/>
    <w:rsid w:val="00E67567"/>
    <w:rsid w:val="00E67E4D"/>
    <w:rsid w:val="00E70788"/>
    <w:rsid w:val="00E72BB3"/>
    <w:rsid w:val="00E749E1"/>
    <w:rsid w:val="00E75DD5"/>
    <w:rsid w:val="00E840AF"/>
    <w:rsid w:val="00E8481A"/>
    <w:rsid w:val="00E84AEA"/>
    <w:rsid w:val="00E85035"/>
    <w:rsid w:val="00E86EF2"/>
    <w:rsid w:val="00E9301F"/>
    <w:rsid w:val="00E9655A"/>
    <w:rsid w:val="00EA2469"/>
    <w:rsid w:val="00EA64B8"/>
    <w:rsid w:val="00EB14D8"/>
    <w:rsid w:val="00EB303B"/>
    <w:rsid w:val="00EB49E2"/>
    <w:rsid w:val="00EB5F9C"/>
    <w:rsid w:val="00EB70E4"/>
    <w:rsid w:val="00EC1B7E"/>
    <w:rsid w:val="00EC1EE6"/>
    <w:rsid w:val="00EC45CD"/>
    <w:rsid w:val="00EC6C41"/>
    <w:rsid w:val="00EC6D90"/>
    <w:rsid w:val="00ED14D1"/>
    <w:rsid w:val="00ED52C1"/>
    <w:rsid w:val="00ED6EE2"/>
    <w:rsid w:val="00EE3C60"/>
    <w:rsid w:val="00EF0900"/>
    <w:rsid w:val="00EF497F"/>
    <w:rsid w:val="00F012FA"/>
    <w:rsid w:val="00F0448B"/>
    <w:rsid w:val="00F0532A"/>
    <w:rsid w:val="00F070F0"/>
    <w:rsid w:val="00F07896"/>
    <w:rsid w:val="00F07C09"/>
    <w:rsid w:val="00F07E64"/>
    <w:rsid w:val="00F1010D"/>
    <w:rsid w:val="00F13637"/>
    <w:rsid w:val="00F1684F"/>
    <w:rsid w:val="00F23841"/>
    <w:rsid w:val="00F241C1"/>
    <w:rsid w:val="00F25CD5"/>
    <w:rsid w:val="00F26C32"/>
    <w:rsid w:val="00F26D21"/>
    <w:rsid w:val="00F307A6"/>
    <w:rsid w:val="00F30D6C"/>
    <w:rsid w:val="00F30F8B"/>
    <w:rsid w:val="00F310A2"/>
    <w:rsid w:val="00F31423"/>
    <w:rsid w:val="00F320B1"/>
    <w:rsid w:val="00F3489A"/>
    <w:rsid w:val="00F365FA"/>
    <w:rsid w:val="00F40145"/>
    <w:rsid w:val="00F40D57"/>
    <w:rsid w:val="00F4143D"/>
    <w:rsid w:val="00F4304B"/>
    <w:rsid w:val="00F522F0"/>
    <w:rsid w:val="00F52337"/>
    <w:rsid w:val="00F539EF"/>
    <w:rsid w:val="00F54445"/>
    <w:rsid w:val="00F54E93"/>
    <w:rsid w:val="00F55066"/>
    <w:rsid w:val="00F5540E"/>
    <w:rsid w:val="00F5590A"/>
    <w:rsid w:val="00F57979"/>
    <w:rsid w:val="00F6156E"/>
    <w:rsid w:val="00F62280"/>
    <w:rsid w:val="00F62B8B"/>
    <w:rsid w:val="00F632FA"/>
    <w:rsid w:val="00F63E21"/>
    <w:rsid w:val="00F64068"/>
    <w:rsid w:val="00F65312"/>
    <w:rsid w:val="00F73984"/>
    <w:rsid w:val="00F75B3E"/>
    <w:rsid w:val="00F7631E"/>
    <w:rsid w:val="00F768FF"/>
    <w:rsid w:val="00F80152"/>
    <w:rsid w:val="00F8104C"/>
    <w:rsid w:val="00F8226A"/>
    <w:rsid w:val="00F85311"/>
    <w:rsid w:val="00F90DBF"/>
    <w:rsid w:val="00F91CB4"/>
    <w:rsid w:val="00F9340D"/>
    <w:rsid w:val="00F96FB2"/>
    <w:rsid w:val="00F97167"/>
    <w:rsid w:val="00FA0797"/>
    <w:rsid w:val="00FA0A8A"/>
    <w:rsid w:val="00FA322F"/>
    <w:rsid w:val="00FA5BFB"/>
    <w:rsid w:val="00FA6940"/>
    <w:rsid w:val="00FB5B55"/>
    <w:rsid w:val="00FB6179"/>
    <w:rsid w:val="00FB6593"/>
    <w:rsid w:val="00FB6DE1"/>
    <w:rsid w:val="00FB7A07"/>
    <w:rsid w:val="00FC1114"/>
    <w:rsid w:val="00FC380F"/>
    <w:rsid w:val="00FC4096"/>
    <w:rsid w:val="00FD3BBD"/>
    <w:rsid w:val="00FD3DD8"/>
    <w:rsid w:val="00FD6543"/>
    <w:rsid w:val="00FE4C3C"/>
    <w:rsid w:val="00FE5DA3"/>
    <w:rsid w:val="00FE77A7"/>
    <w:rsid w:val="00FE7E82"/>
    <w:rsid w:val="00FF0C2C"/>
    <w:rsid w:val="00FF36D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799E973"/>
  <w15:docId w15:val="{6E2F872E-F3A5-47FE-A25A-2345A99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4162"/>
    <w:rPr>
      <w:rFonts w:ascii="Arial" w:hAnsi="Arial"/>
      <w:sz w:val="22"/>
      <w:szCs w:val="24"/>
    </w:rPr>
  </w:style>
  <w:style w:type="paragraph" w:styleId="1">
    <w:name w:val="heading 1"/>
    <w:basedOn w:val="a"/>
    <w:next w:val="2"/>
    <w:qFormat/>
    <w:locked/>
    <w:rsid w:val="00F070F0"/>
    <w:pPr>
      <w:keepNext/>
      <w:keepLines/>
      <w:widowControl w:val="0"/>
      <w:numPr>
        <w:numId w:val="1"/>
      </w:numPr>
      <w:overflowPunct w:val="0"/>
      <w:autoSpaceDE w:val="0"/>
      <w:autoSpaceDN w:val="0"/>
      <w:adjustRightInd w:val="0"/>
      <w:spacing w:before="360" w:after="60"/>
      <w:textAlignment w:val="baseline"/>
      <w:outlineLvl w:val="0"/>
    </w:pPr>
    <w:rPr>
      <w:b/>
      <w:bCs/>
      <w:kern w:val="28"/>
      <w:sz w:val="28"/>
    </w:rPr>
  </w:style>
  <w:style w:type="paragraph" w:styleId="2">
    <w:name w:val="heading 2"/>
    <w:basedOn w:val="a"/>
    <w:qFormat/>
    <w:locked/>
    <w:rsid w:val="00F070F0"/>
    <w:pPr>
      <w:widowControl w:val="0"/>
      <w:numPr>
        <w:ilvl w:val="1"/>
        <w:numId w:val="2"/>
      </w:numPr>
      <w:tabs>
        <w:tab w:val="clear" w:pos="794"/>
      </w:tabs>
      <w:overflowPunct w:val="0"/>
      <w:autoSpaceDE w:val="0"/>
      <w:autoSpaceDN w:val="0"/>
      <w:adjustRightInd w:val="0"/>
      <w:spacing w:before="60"/>
      <w:ind w:left="454"/>
      <w:jc w:val="both"/>
      <w:textAlignment w:val="baseline"/>
      <w:outlineLvl w:val="1"/>
    </w:pPr>
    <w:rPr>
      <w:b/>
      <w:szCs w:val="20"/>
    </w:rPr>
  </w:style>
  <w:style w:type="paragraph" w:styleId="3">
    <w:name w:val="heading 3"/>
    <w:basedOn w:val="a"/>
    <w:qFormat/>
    <w:locked/>
    <w:rsid w:val="00F070F0"/>
    <w:pPr>
      <w:widowControl w:val="0"/>
      <w:numPr>
        <w:ilvl w:val="2"/>
        <w:numId w:val="3"/>
      </w:numPr>
      <w:overflowPunct w:val="0"/>
      <w:autoSpaceDE w:val="0"/>
      <w:autoSpaceDN w:val="0"/>
      <w:adjustRightInd w:val="0"/>
      <w:spacing w:before="60"/>
      <w:jc w:val="both"/>
      <w:textAlignment w:val="baseline"/>
      <w:outlineLvl w:val="2"/>
    </w:pPr>
    <w:rPr>
      <w:szCs w:val="20"/>
    </w:rPr>
  </w:style>
  <w:style w:type="paragraph" w:styleId="4">
    <w:name w:val="heading 4"/>
    <w:basedOn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6"/>
    </w:pPr>
    <w:rPr>
      <w:szCs w:val="20"/>
    </w:rPr>
  </w:style>
  <w:style w:type="paragraph" w:styleId="8">
    <w:name w:val="heading 8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"/>
    <w:next w:val="a"/>
    <w:qFormat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21">
    <w:name w:val="s21 рисунок №"/>
    <w:basedOn w:val="s00"/>
    <w:next w:val="s00"/>
    <w:rsid w:val="00F070F0"/>
    <w:pPr>
      <w:keepLines/>
      <w:widowControl/>
      <w:spacing w:before="120" w:after="120"/>
      <w:ind w:firstLine="0"/>
      <w:jc w:val="center"/>
    </w:pPr>
  </w:style>
  <w:style w:type="paragraph" w:customStyle="1" w:styleId="s00">
    <w:name w:val="s00 Текст"/>
    <w:basedOn w:val="a"/>
    <w:link w:val="s000"/>
    <w:rsid w:val="00B54138"/>
    <w:pPr>
      <w:keepNext/>
      <w:widowControl w:val="0"/>
      <w:overflowPunct w:val="0"/>
      <w:autoSpaceDE w:val="0"/>
      <w:autoSpaceDN w:val="0"/>
      <w:adjustRightInd w:val="0"/>
      <w:spacing w:before="60"/>
      <w:ind w:firstLine="340"/>
      <w:jc w:val="both"/>
      <w:textAlignment w:val="baseline"/>
    </w:pPr>
  </w:style>
  <w:style w:type="paragraph" w:customStyle="1" w:styleId="s03">
    <w:name w:val="s03 Пункт"/>
    <w:basedOn w:val="s02"/>
    <w:link w:val="s030"/>
    <w:rsid w:val="00B27E1A"/>
    <w:pPr>
      <w:keepLines w:val="0"/>
      <w:numPr>
        <w:ilvl w:val="2"/>
      </w:numPr>
      <w:tabs>
        <w:tab w:val="clear" w:pos="1146"/>
      </w:tabs>
      <w:spacing w:before="80"/>
      <w:outlineLvl w:val="2"/>
    </w:pPr>
    <w:rPr>
      <w:b w:val="0"/>
    </w:rPr>
  </w:style>
  <w:style w:type="paragraph" w:customStyle="1" w:styleId="s02">
    <w:name w:val="s02 подРАЗДЕЛ"/>
    <w:basedOn w:val="s01"/>
    <w:next w:val="s03"/>
    <w:link w:val="s020"/>
    <w:rsid w:val="00B27E1A"/>
    <w:pPr>
      <w:numPr>
        <w:ilvl w:val="1"/>
      </w:numPr>
      <w:tabs>
        <w:tab w:val="left" w:pos="1134"/>
      </w:tabs>
      <w:spacing w:before="160" w:after="0"/>
      <w:outlineLvl w:val="1"/>
    </w:pPr>
    <w:rPr>
      <w:sz w:val="22"/>
    </w:rPr>
  </w:style>
  <w:style w:type="paragraph" w:customStyle="1" w:styleId="s01">
    <w:name w:val="s01 РАЗДЕЛ"/>
    <w:basedOn w:val="s00"/>
    <w:next w:val="s02"/>
    <w:link w:val="s010"/>
    <w:rsid w:val="00B27E1A"/>
    <w:pPr>
      <w:keepLines/>
      <w:numPr>
        <w:numId w:val="8"/>
      </w:numPr>
      <w:tabs>
        <w:tab w:val="clear" w:pos="624"/>
        <w:tab w:val="num" w:pos="680"/>
      </w:tabs>
      <w:spacing w:before="240" w:after="120"/>
      <w:ind w:left="0"/>
      <w:outlineLvl w:val="0"/>
    </w:pPr>
    <w:rPr>
      <w:b/>
      <w:bCs/>
      <w:sz w:val="24"/>
      <w:szCs w:val="28"/>
    </w:rPr>
  </w:style>
  <w:style w:type="paragraph" w:customStyle="1" w:styleId="s08">
    <w:name w:val="s08 Список а)"/>
    <w:basedOn w:val="s03"/>
    <w:rsid w:val="00B27E1A"/>
    <w:pPr>
      <w:numPr>
        <w:ilvl w:val="4"/>
      </w:numPr>
      <w:outlineLvl w:val="4"/>
    </w:pPr>
  </w:style>
  <w:style w:type="paragraph" w:customStyle="1" w:styleId="s04">
    <w:name w:val="s04 подПункт"/>
    <w:basedOn w:val="s03"/>
    <w:rsid w:val="00B27E1A"/>
    <w:pPr>
      <w:numPr>
        <w:ilvl w:val="3"/>
      </w:numPr>
      <w:tabs>
        <w:tab w:val="left" w:pos="1276"/>
      </w:tabs>
      <w:outlineLvl w:val="3"/>
    </w:pPr>
  </w:style>
  <w:style w:type="paragraph" w:customStyle="1" w:styleId="s26">
    <w:name w:val="s26 Заголовок приложения"/>
    <w:basedOn w:val="s00"/>
    <w:next w:val="s00"/>
    <w:rsid w:val="00B1196A"/>
    <w:pPr>
      <w:spacing w:after="120"/>
      <w:ind w:firstLine="0"/>
      <w:jc w:val="center"/>
      <w:outlineLvl w:val="0"/>
    </w:pPr>
    <w:rPr>
      <w:b/>
      <w:sz w:val="24"/>
      <w:szCs w:val="20"/>
    </w:rPr>
  </w:style>
  <w:style w:type="paragraph" w:styleId="10">
    <w:name w:val="toc 1"/>
    <w:basedOn w:val="a"/>
    <w:next w:val="a"/>
    <w:uiPriority w:val="39"/>
    <w:locked/>
    <w:rsid w:val="00C24A36"/>
    <w:pPr>
      <w:widowControl w:val="0"/>
      <w:tabs>
        <w:tab w:val="left" w:pos="567"/>
        <w:tab w:val="decimal" w:leader="dot" w:pos="9356"/>
      </w:tabs>
      <w:overflowPunct w:val="0"/>
      <w:autoSpaceDE w:val="0"/>
      <w:autoSpaceDN w:val="0"/>
      <w:adjustRightInd w:val="0"/>
      <w:spacing w:before="60"/>
      <w:ind w:left="284" w:right="340" w:hanging="284"/>
      <w:jc w:val="both"/>
      <w:textAlignment w:val="baseline"/>
    </w:pPr>
    <w:rPr>
      <w:b/>
      <w:bCs/>
      <w:noProof/>
    </w:rPr>
  </w:style>
  <w:style w:type="paragraph" w:styleId="21">
    <w:name w:val="toc 2"/>
    <w:basedOn w:val="a"/>
    <w:next w:val="a"/>
    <w:uiPriority w:val="39"/>
    <w:locked/>
    <w:rsid w:val="00C24A36"/>
    <w:pPr>
      <w:widowControl w:val="0"/>
      <w:tabs>
        <w:tab w:val="left" w:pos="960"/>
        <w:tab w:val="right" w:leader="dot" w:pos="9356"/>
      </w:tabs>
      <w:overflowPunct w:val="0"/>
      <w:autoSpaceDE w:val="0"/>
      <w:autoSpaceDN w:val="0"/>
      <w:adjustRightInd w:val="0"/>
      <w:spacing w:before="60"/>
      <w:ind w:left="681" w:right="340" w:hanging="454"/>
      <w:jc w:val="both"/>
      <w:textAlignment w:val="baseline"/>
    </w:pPr>
    <w:rPr>
      <w:noProof/>
      <w:szCs w:val="20"/>
    </w:rPr>
  </w:style>
  <w:style w:type="paragraph" w:styleId="a3">
    <w:name w:val="endnote text"/>
    <w:basedOn w:val="a"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4">
    <w:name w:val="Hyperlink"/>
    <w:basedOn w:val="a0"/>
    <w:uiPriority w:val="99"/>
    <w:rsid w:val="009C3750"/>
    <w:rPr>
      <w:rFonts w:ascii="Arial" w:hAnsi="Arial"/>
      <w:color w:val="0000FF"/>
      <w:sz w:val="22"/>
      <w:szCs w:val="22"/>
      <w:u w:val="single"/>
    </w:rPr>
  </w:style>
  <w:style w:type="paragraph" w:customStyle="1" w:styleId="s23">
    <w:name w:val="s23 Подзаголовок"/>
    <w:basedOn w:val="s00"/>
    <w:next w:val="s28-"/>
    <w:rsid w:val="0034612C"/>
    <w:pPr>
      <w:spacing w:before="240" w:after="120"/>
      <w:ind w:firstLine="0"/>
    </w:pPr>
    <w:rPr>
      <w:b/>
      <w:bCs/>
      <w:sz w:val="24"/>
    </w:rPr>
  </w:style>
  <w:style w:type="paragraph" w:customStyle="1" w:styleId="s28-">
    <w:name w:val="s28 Предисловие-Пункты"/>
    <w:basedOn w:val="s00"/>
    <w:rsid w:val="00176D56"/>
    <w:pPr>
      <w:numPr>
        <w:numId w:val="4"/>
      </w:numPr>
      <w:spacing w:before="120" w:after="120"/>
    </w:pPr>
  </w:style>
  <w:style w:type="paragraph" w:customStyle="1" w:styleId="s06-">
    <w:name w:val="s06 Список -"/>
    <w:basedOn w:val="s03"/>
    <w:rsid w:val="00773507"/>
    <w:pPr>
      <w:numPr>
        <w:ilvl w:val="0"/>
        <w:numId w:val="10"/>
      </w:numPr>
    </w:pPr>
  </w:style>
  <w:style w:type="paragraph" w:customStyle="1" w:styleId="s24">
    <w:name w:val="s24 Титульный лист"/>
    <w:basedOn w:val="s00"/>
    <w:rsid w:val="00DC4B5E"/>
    <w:pPr>
      <w:spacing w:before="120" w:after="240"/>
      <w:ind w:firstLine="0"/>
      <w:jc w:val="center"/>
    </w:pPr>
    <w:rPr>
      <w:b/>
      <w:sz w:val="32"/>
      <w:szCs w:val="20"/>
    </w:rPr>
  </w:style>
  <w:style w:type="character" w:styleId="a5">
    <w:name w:val="FollowedHyperlink"/>
    <w:basedOn w:val="a0"/>
    <w:locked/>
    <w:rsid w:val="00A35DF3"/>
    <w:rPr>
      <w:rFonts w:ascii="Arial" w:hAnsi="Arial"/>
      <w:color w:val="800080"/>
      <w:sz w:val="22"/>
      <w:u w:val="single"/>
    </w:rPr>
  </w:style>
  <w:style w:type="paragraph" w:customStyle="1" w:styleId="s13">
    <w:name w:val="s13 Т Жирн Отст"/>
    <w:basedOn w:val="s12101"/>
    <w:next w:val="s14"/>
    <w:rsid w:val="00F5540E"/>
    <w:pPr>
      <w:numPr>
        <w:ilvl w:val="0"/>
        <w:numId w:val="0"/>
      </w:numPr>
      <w:spacing w:before="120"/>
      <w:ind w:left="340"/>
    </w:pPr>
    <w:rPr>
      <w:szCs w:val="20"/>
    </w:rPr>
  </w:style>
  <w:style w:type="paragraph" w:styleId="a6">
    <w:name w:val="header"/>
    <w:basedOn w:val="s00"/>
    <w:rsid w:val="00176D56"/>
    <w:pPr>
      <w:ind w:firstLine="0"/>
      <w:jc w:val="right"/>
    </w:pPr>
    <w:rPr>
      <w:sz w:val="20"/>
      <w:szCs w:val="20"/>
    </w:rPr>
  </w:style>
  <w:style w:type="paragraph" w:customStyle="1" w:styleId="s14">
    <w:name w:val="s14 Т Обычн Отст"/>
    <w:basedOn w:val="s13"/>
    <w:rsid w:val="00EA2469"/>
    <w:pPr>
      <w:spacing w:before="20"/>
    </w:pPr>
    <w:rPr>
      <w:b w:val="0"/>
    </w:rPr>
  </w:style>
  <w:style w:type="paragraph" w:customStyle="1" w:styleId="s15">
    <w:name w:val="s15 Т Жирн"/>
    <w:basedOn w:val="s13"/>
    <w:link w:val="s150"/>
    <w:rsid w:val="00F5540E"/>
    <w:pPr>
      <w:spacing w:before="60"/>
      <w:ind w:left="0"/>
    </w:pPr>
  </w:style>
  <w:style w:type="paragraph" w:customStyle="1" w:styleId="s12101">
    <w:name w:val="s12 Т  Кол1 Ном01 Жирн"/>
    <w:basedOn w:val="s00"/>
    <w:next w:val="s13"/>
    <w:rsid w:val="00B27E1A"/>
    <w:pPr>
      <w:keepLines/>
      <w:widowControl/>
      <w:numPr>
        <w:ilvl w:val="6"/>
        <w:numId w:val="8"/>
      </w:numPr>
      <w:spacing w:before="20"/>
      <w:jc w:val="left"/>
      <w:outlineLvl w:val="6"/>
    </w:pPr>
    <w:rPr>
      <w:b/>
      <w:sz w:val="20"/>
    </w:rPr>
  </w:style>
  <w:style w:type="paragraph" w:customStyle="1" w:styleId="s22">
    <w:name w:val="s22 Заголовок"/>
    <w:basedOn w:val="s00"/>
    <w:link w:val="s220"/>
    <w:rsid w:val="00B85D40"/>
    <w:pPr>
      <w:keepLines/>
      <w:spacing w:before="360" w:after="120"/>
      <w:ind w:firstLine="0"/>
      <w:jc w:val="center"/>
    </w:pPr>
    <w:rPr>
      <w:b/>
      <w:bCs/>
      <w:sz w:val="24"/>
      <w:szCs w:val="28"/>
    </w:rPr>
  </w:style>
  <w:style w:type="paragraph" w:customStyle="1" w:styleId="s20">
    <w:name w:val="s20 Примеры"/>
    <w:rsid w:val="00FA322F"/>
    <w:pPr>
      <w:keepNext/>
      <w:ind w:firstLine="340"/>
    </w:pPr>
    <w:rPr>
      <w:rFonts w:ascii="Arial" w:hAnsi="Arial"/>
      <w:i/>
      <w:iCs/>
      <w:sz w:val="22"/>
      <w:szCs w:val="22"/>
    </w:rPr>
  </w:style>
  <w:style w:type="paragraph" w:customStyle="1" w:styleId="s05">
    <w:name w:val="s05 Пункт РАЗДЕЛА"/>
    <w:basedOn w:val="s02"/>
    <w:link w:val="s050"/>
    <w:rsid w:val="00B54138"/>
    <w:pPr>
      <w:keepLines w:val="0"/>
      <w:outlineLvl w:val="6"/>
    </w:pPr>
    <w:rPr>
      <w:b w:val="0"/>
    </w:rPr>
  </w:style>
  <w:style w:type="paragraph" w:styleId="30">
    <w:name w:val="toc 3"/>
    <w:basedOn w:val="a"/>
    <w:next w:val="a"/>
    <w:uiPriority w:val="39"/>
    <w:locked/>
    <w:rsid w:val="00F070F0"/>
    <w:pPr>
      <w:numPr>
        <w:numId w:val="6"/>
      </w:numPr>
      <w:tabs>
        <w:tab w:val="right" w:leader="dot" w:pos="9356"/>
      </w:tabs>
      <w:spacing w:before="60"/>
      <w:ind w:right="340"/>
      <w:jc w:val="both"/>
    </w:pPr>
  </w:style>
  <w:style w:type="paragraph" w:styleId="a7">
    <w:name w:val="footer"/>
    <w:basedOn w:val="s00"/>
    <w:link w:val="a8"/>
    <w:rsid w:val="002D26D5"/>
    <w:pPr>
      <w:tabs>
        <w:tab w:val="center" w:pos="4677"/>
        <w:tab w:val="right" w:pos="9355"/>
      </w:tabs>
      <w:ind w:firstLine="0"/>
    </w:pPr>
    <w:rPr>
      <w:sz w:val="20"/>
    </w:rPr>
  </w:style>
  <w:style w:type="paragraph" w:styleId="a9">
    <w:name w:val="footnote text"/>
    <w:basedOn w:val="a"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0"/>
      <w:szCs w:val="20"/>
    </w:rPr>
  </w:style>
  <w:style w:type="character" w:styleId="aa">
    <w:name w:val="page number"/>
    <w:basedOn w:val="a0"/>
    <w:rsid w:val="00A35DF3"/>
    <w:rPr>
      <w:rFonts w:ascii="Arial" w:hAnsi="Arial"/>
      <w:sz w:val="20"/>
    </w:rPr>
  </w:style>
  <w:style w:type="character" w:styleId="ab">
    <w:name w:val="footnote reference"/>
    <w:basedOn w:val="a0"/>
    <w:semiHidden/>
    <w:rsid w:val="00F070F0"/>
    <w:rPr>
      <w:sz w:val="20"/>
      <w:vertAlign w:val="superscript"/>
    </w:rPr>
  </w:style>
  <w:style w:type="paragraph" w:styleId="40">
    <w:name w:val="toc 4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720"/>
      <w:jc w:val="both"/>
      <w:textAlignment w:val="baseline"/>
    </w:pPr>
    <w:rPr>
      <w:szCs w:val="20"/>
    </w:rPr>
  </w:style>
  <w:style w:type="paragraph" w:styleId="50">
    <w:name w:val="toc 5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960"/>
      <w:jc w:val="both"/>
      <w:textAlignment w:val="baseline"/>
    </w:pPr>
    <w:rPr>
      <w:szCs w:val="20"/>
    </w:rPr>
  </w:style>
  <w:style w:type="paragraph" w:styleId="60">
    <w:name w:val="toc 6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200"/>
      <w:jc w:val="both"/>
      <w:textAlignment w:val="baseline"/>
    </w:pPr>
    <w:rPr>
      <w:szCs w:val="20"/>
    </w:rPr>
  </w:style>
  <w:style w:type="paragraph" w:styleId="70">
    <w:name w:val="toc 7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440"/>
      <w:jc w:val="both"/>
      <w:textAlignment w:val="baseline"/>
    </w:pPr>
    <w:rPr>
      <w:szCs w:val="20"/>
    </w:rPr>
  </w:style>
  <w:style w:type="paragraph" w:styleId="80">
    <w:name w:val="toc 8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680"/>
      <w:jc w:val="both"/>
      <w:textAlignment w:val="baseline"/>
    </w:pPr>
    <w:rPr>
      <w:szCs w:val="20"/>
    </w:rPr>
  </w:style>
  <w:style w:type="paragraph" w:styleId="90">
    <w:name w:val="toc 9"/>
    <w:basedOn w:val="a"/>
    <w:next w:val="a"/>
    <w:autoRedefine/>
    <w:semiHidden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1920"/>
      <w:jc w:val="both"/>
      <w:textAlignment w:val="baseline"/>
    </w:pPr>
    <w:rPr>
      <w:szCs w:val="20"/>
    </w:rPr>
  </w:style>
  <w:style w:type="character" w:styleId="ac">
    <w:name w:val="endnote reference"/>
    <w:basedOn w:val="a0"/>
    <w:semiHidden/>
    <w:locked/>
    <w:rsid w:val="00F070F0"/>
    <w:rPr>
      <w:vertAlign w:val="superscript"/>
    </w:rPr>
  </w:style>
  <w:style w:type="character" w:styleId="ad">
    <w:name w:val="annotation reference"/>
    <w:basedOn w:val="a0"/>
    <w:semiHidden/>
    <w:locked/>
    <w:rsid w:val="00F070F0"/>
    <w:rPr>
      <w:sz w:val="16"/>
      <w:szCs w:val="16"/>
    </w:rPr>
  </w:style>
  <w:style w:type="paragraph" w:styleId="ae">
    <w:name w:val="annotation text"/>
    <w:basedOn w:val="a"/>
    <w:link w:val="af"/>
    <w:locked/>
    <w:rsid w:val="00F070F0"/>
    <w:pPr>
      <w:widowControl w:val="0"/>
      <w:overflowPunct w:val="0"/>
      <w:autoSpaceDE w:val="0"/>
      <w:autoSpaceDN w:val="0"/>
      <w:adjustRightInd w:val="0"/>
      <w:spacing w:before="60"/>
      <w:ind w:left="340" w:firstLine="511"/>
      <w:jc w:val="both"/>
      <w:textAlignment w:val="baseline"/>
    </w:pPr>
    <w:rPr>
      <w:szCs w:val="20"/>
    </w:rPr>
  </w:style>
  <w:style w:type="paragraph" w:customStyle="1" w:styleId="s25">
    <w:name w:val="s25 приложение №"/>
    <w:basedOn w:val="s00"/>
    <w:rsid w:val="002F7CCC"/>
    <w:pPr>
      <w:pageBreakBefore/>
      <w:ind w:firstLine="0"/>
      <w:jc w:val="center"/>
    </w:pPr>
    <w:rPr>
      <w:b/>
      <w:bCs/>
    </w:rPr>
  </w:style>
  <w:style w:type="paragraph" w:customStyle="1" w:styleId="s29-">
    <w:name w:val="s29 библиография-Список"/>
    <w:basedOn w:val="s00"/>
    <w:rsid w:val="00F070F0"/>
    <w:pPr>
      <w:numPr>
        <w:numId w:val="7"/>
      </w:numPr>
    </w:pPr>
  </w:style>
  <w:style w:type="paragraph" w:customStyle="1" w:styleId="s170101">
    <w:name w:val="s17 Т Ном01.01"/>
    <w:basedOn w:val="s1601"/>
    <w:rsid w:val="00B27E1A"/>
    <w:pPr>
      <w:numPr>
        <w:ilvl w:val="8"/>
      </w:numPr>
    </w:pPr>
  </w:style>
  <w:style w:type="paragraph" w:customStyle="1" w:styleId="s10">
    <w:name w:val="s10 заголовок таблицы"/>
    <w:basedOn w:val="s00"/>
    <w:rsid w:val="00F070F0"/>
    <w:pPr>
      <w:keepLines/>
      <w:widowControl/>
      <w:ind w:firstLine="0"/>
    </w:pPr>
  </w:style>
  <w:style w:type="paragraph" w:customStyle="1" w:styleId="s11">
    <w:name w:val="s11 Т Обычн"/>
    <w:basedOn w:val="s10"/>
    <w:rsid w:val="00EA2469"/>
    <w:pPr>
      <w:spacing w:before="20"/>
      <w:jc w:val="left"/>
    </w:pPr>
    <w:rPr>
      <w:sz w:val="20"/>
    </w:rPr>
  </w:style>
  <w:style w:type="paragraph" w:customStyle="1" w:styleId="s1601">
    <w:name w:val="s16 Т Ном01. Отст"/>
    <w:basedOn w:val="s08"/>
    <w:rsid w:val="008227A1"/>
    <w:pPr>
      <w:widowControl/>
      <w:numPr>
        <w:ilvl w:val="7"/>
      </w:numPr>
      <w:spacing w:before="20"/>
      <w:outlineLvl w:val="8"/>
    </w:pPr>
    <w:rPr>
      <w:sz w:val="20"/>
    </w:rPr>
  </w:style>
  <w:style w:type="paragraph" w:customStyle="1" w:styleId="s091">
    <w:name w:val="s09 Список а1)"/>
    <w:basedOn w:val="s00"/>
    <w:rsid w:val="00B27E1A"/>
    <w:pPr>
      <w:numPr>
        <w:ilvl w:val="5"/>
        <w:numId w:val="8"/>
      </w:numPr>
      <w:spacing w:before="0"/>
    </w:pPr>
  </w:style>
  <w:style w:type="paragraph" w:customStyle="1" w:styleId="s07--">
    <w:name w:val="s07 Список - -"/>
    <w:basedOn w:val="s06-"/>
    <w:rsid w:val="009B061B"/>
    <w:pPr>
      <w:numPr>
        <w:numId w:val="9"/>
      </w:numPr>
      <w:ind w:left="1020" w:hanging="340"/>
    </w:pPr>
  </w:style>
  <w:style w:type="paragraph" w:styleId="af0">
    <w:name w:val="Balloon Text"/>
    <w:basedOn w:val="a"/>
    <w:semiHidden/>
    <w:locked/>
    <w:rsid w:val="0064427C"/>
    <w:rPr>
      <w:rFonts w:ascii="Tahoma" w:hAnsi="Tahoma" w:cs="Tahoma"/>
      <w:sz w:val="16"/>
      <w:szCs w:val="16"/>
    </w:rPr>
  </w:style>
  <w:style w:type="paragraph" w:customStyle="1" w:styleId="s19-">
    <w:name w:val="s19 Т Список -"/>
    <w:basedOn w:val="s06-"/>
    <w:rsid w:val="003B09FB"/>
    <w:pPr>
      <w:numPr>
        <w:numId w:val="5"/>
      </w:numPr>
      <w:spacing w:before="20"/>
      <w:outlineLvl w:val="8"/>
    </w:pPr>
    <w:rPr>
      <w:sz w:val="20"/>
    </w:rPr>
  </w:style>
  <w:style w:type="character" w:customStyle="1" w:styleId="s220">
    <w:name w:val="s22 Заголовок Знак Знак"/>
    <w:basedOn w:val="a0"/>
    <w:link w:val="s22"/>
    <w:rsid w:val="00B85D40"/>
    <w:rPr>
      <w:rFonts w:ascii="Arial" w:hAnsi="Arial"/>
      <w:b/>
      <w:bCs/>
      <w:sz w:val="24"/>
      <w:szCs w:val="28"/>
      <w:lang w:val="ru-RU" w:eastAsia="ru-RU" w:bidi="ar-SA"/>
    </w:rPr>
  </w:style>
  <w:style w:type="table" w:styleId="af1">
    <w:name w:val="Table Grid"/>
    <w:basedOn w:val="a1"/>
    <w:locked/>
    <w:rsid w:val="00A35DF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1">
    <w:name w:val="s22 Титульный лист"/>
    <w:basedOn w:val="a"/>
    <w:rsid w:val="00A040F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character" w:customStyle="1" w:styleId="s000">
    <w:name w:val="s00 Текст Знак"/>
    <w:basedOn w:val="a0"/>
    <w:link w:val="s00"/>
    <w:rsid w:val="008D622B"/>
    <w:rPr>
      <w:rFonts w:ascii="Arial" w:hAnsi="Arial"/>
      <w:sz w:val="22"/>
      <w:szCs w:val="24"/>
      <w:lang w:val="ru-RU" w:eastAsia="ru-RU" w:bidi="ar-SA"/>
    </w:rPr>
  </w:style>
  <w:style w:type="paragraph" w:customStyle="1" w:styleId="s110">
    <w:name w:val="s11 Табл Обычн"/>
    <w:basedOn w:val="s10"/>
    <w:rsid w:val="00A44F33"/>
    <w:pPr>
      <w:spacing w:before="20"/>
      <w:jc w:val="left"/>
    </w:pPr>
    <w:rPr>
      <w:sz w:val="20"/>
    </w:rPr>
  </w:style>
  <w:style w:type="paragraph" w:styleId="af2">
    <w:name w:val="annotation subject"/>
    <w:basedOn w:val="ae"/>
    <w:next w:val="ae"/>
    <w:semiHidden/>
    <w:locked/>
    <w:rsid w:val="009C1699"/>
    <w:pPr>
      <w:widowControl/>
      <w:overflowPunct/>
      <w:autoSpaceDE/>
      <w:autoSpaceDN/>
      <w:adjustRightInd/>
      <w:spacing w:before="0"/>
      <w:ind w:left="0" w:firstLine="0"/>
      <w:jc w:val="left"/>
      <w:textAlignment w:val="auto"/>
    </w:pPr>
    <w:rPr>
      <w:b/>
      <w:bCs/>
      <w:sz w:val="20"/>
    </w:rPr>
  </w:style>
  <w:style w:type="paragraph" w:customStyle="1" w:styleId="phconfirmstampstamp">
    <w:name w:val="ph_confirmstamp_stamp"/>
    <w:basedOn w:val="a"/>
    <w:rsid w:val="00540EE6"/>
    <w:pPr>
      <w:spacing w:before="20" w:after="120"/>
    </w:pPr>
    <w:rPr>
      <w:sz w:val="24"/>
      <w:szCs w:val="20"/>
    </w:rPr>
  </w:style>
  <w:style w:type="paragraph" w:customStyle="1" w:styleId="phconfirmstamptitle">
    <w:name w:val="ph_confirmstamp_title"/>
    <w:basedOn w:val="a"/>
    <w:next w:val="phconfirmstampstamp"/>
    <w:rsid w:val="00540EE6"/>
    <w:pPr>
      <w:spacing w:before="20" w:after="120"/>
    </w:pPr>
    <w:rPr>
      <w:caps/>
      <w:sz w:val="24"/>
    </w:rPr>
  </w:style>
  <w:style w:type="table" w:customStyle="1" w:styleId="11">
    <w:name w:val="Сетка таблицы1"/>
    <w:basedOn w:val="a1"/>
    <w:next w:val="af1"/>
    <w:rsid w:val="00EC45CD"/>
    <w:pPr>
      <w:widowControl w:val="0"/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50">
    <w:name w:val="s05 Пункт РАЗДЕЛА Знак"/>
    <w:link w:val="s05"/>
    <w:locked/>
    <w:rsid w:val="00E84AEA"/>
    <w:rPr>
      <w:rFonts w:ascii="Arial" w:hAnsi="Arial"/>
      <w:bCs/>
      <w:sz w:val="22"/>
      <w:szCs w:val="28"/>
    </w:rPr>
  </w:style>
  <w:style w:type="paragraph" w:customStyle="1" w:styleId="af3">
    <w:name w:val="Обычный ненумерованный"/>
    <w:basedOn w:val="a"/>
    <w:link w:val="af4"/>
    <w:qFormat/>
    <w:rsid w:val="00B62547"/>
    <w:pPr>
      <w:spacing w:after="60"/>
      <w:ind w:firstLine="340"/>
      <w:jc w:val="both"/>
    </w:pPr>
  </w:style>
  <w:style w:type="character" w:customStyle="1" w:styleId="af4">
    <w:name w:val="Обычный ненумерованный Знак"/>
    <w:link w:val="af3"/>
    <w:rsid w:val="00B62547"/>
    <w:rPr>
      <w:rFonts w:ascii="Arial" w:hAnsi="Arial"/>
      <w:sz w:val="22"/>
      <w:szCs w:val="24"/>
    </w:rPr>
  </w:style>
  <w:style w:type="paragraph" w:customStyle="1" w:styleId="TableTitle2">
    <w:name w:val="Table_Title2"/>
    <w:rsid w:val="001E3D24"/>
    <w:pPr>
      <w:spacing w:before="57" w:after="57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TableResp">
    <w:name w:val="Table_Resp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  <w:shd w:val="clear" w:color="auto" w:fill="CCCCCC"/>
    </w:rPr>
  </w:style>
  <w:style w:type="paragraph" w:customStyle="1" w:styleId="TableText">
    <w:name w:val="Table_Text"/>
    <w:rsid w:val="001E3D24"/>
    <w:pPr>
      <w:spacing w:before="57" w:after="57"/>
    </w:pPr>
    <w:rPr>
      <w:rFonts w:ascii="Arial" w:eastAsia="Arial" w:hAnsi="Arial" w:cs="Arial"/>
      <w:color w:val="000000"/>
      <w:sz w:val="22"/>
      <w:szCs w:val="22"/>
    </w:rPr>
  </w:style>
  <w:style w:type="paragraph" w:styleId="af5">
    <w:name w:val="List Paragraph"/>
    <w:basedOn w:val="a"/>
    <w:link w:val="af6"/>
    <w:uiPriority w:val="34"/>
    <w:qFormat/>
    <w:rsid w:val="008300C2"/>
    <w:pPr>
      <w:ind w:left="720"/>
      <w:contextualSpacing/>
    </w:pPr>
  </w:style>
  <w:style w:type="paragraph" w:customStyle="1" w:styleId="20">
    <w:name w:val="Обычный 2"/>
    <w:basedOn w:val="af5"/>
    <w:link w:val="22"/>
    <w:qFormat/>
    <w:rsid w:val="008300C2"/>
    <w:pPr>
      <w:numPr>
        <w:ilvl w:val="1"/>
        <w:numId w:val="11"/>
      </w:numPr>
      <w:spacing w:after="60"/>
      <w:contextualSpacing w:val="0"/>
      <w:jc w:val="both"/>
    </w:pPr>
  </w:style>
  <w:style w:type="character" w:customStyle="1" w:styleId="af6">
    <w:name w:val="Абзац списка Знак"/>
    <w:link w:val="af5"/>
    <w:uiPriority w:val="34"/>
    <w:rsid w:val="008300C2"/>
    <w:rPr>
      <w:rFonts w:ascii="Arial" w:hAnsi="Arial"/>
      <w:sz w:val="22"/>
      <w:szCs w:val="24"/>
    </w:rPr>
  </w:style>
  <w:style w:type="character" w:customStyle="1" w:styleId="22">
    <w:name w:val="Обычный 2 Знак"/>
    <w:link w:val="20"/>
    <w:rsid w:val="008300C2"/>
    <w:rPr>
      <w:rFonts w:ascii="Arial" w:hAnsi="Arial"/>
      <w:sz w:val="22"/>
      <w:szCs w:val="24"/>
    </w:rPr>
  </w:style>
  <w:style w:type="paragraph" w:customStyle="1" w:styleId="af7">
    <w:name w:val="Для подписей"/>
    <w:basedOn w:val="a"/>
    <w:link w:val="af8"/>
    <w:qFormat/>
    <w:rsid w:val="008300C2"/>
    <w:pPr>
      <w:jc w:val="right"/>
    </w:pPr>
    <w:rPr>
      <w:i/>
    </w:rPr>
  </w:style>
  <w:style w:type="character" w:customStyle="1" w:styleId="af8">
    <w:name w:val="Для подписей Знак"/>
    <w:link w:val="af7"/>
    <w:rsid w:val="008300C2"/>
    <w:rPr>
      <w:rFonts w:ascii="Arial" w:hAnsi="Arial"/>
      <w:i/>
      <w:sz w:val="22"/>
      <w:szCs w:val="24"/>
    </w:rPr>
  </w:style>
  <w:style w:type="paragraph" w:customStyle="1" w:styleId="TableTitle">
    <w:name w:val="Table_Title"/>
    <w:rsid w:val="008300C2"/>
    <w:pPr>
      <w:spacing w:before="57" w:after="57"/>
      <w:jc w:val="center"/>
    </w:pPr>
    <w:rPr>
      <w:rFonts w:ascii="Arial" w:eastAsia="Arial" w:hAnsi="Arial" w:cs="Arial"/>
      <w:b/>
      <w:color w:val="000000"/>
      <w:sz w:val="22"/>
      <w:szCs w:val="22"/>
      <w:shd w:val="clear" w:color="auto" w:fill="B0C4DE"/>
    </w:rPr>
  </w:style>
  <w:style w:type="paragraph" w:customStyle="1" w:styleId="MatrixResp">
    <w:name w:val="Matrix_Resp"/>
    <w:rsid w:val="008300C2"/>
    <w:rPr>
      <w:rFonts w:ascii="Arial" w:eastAsia="Arial" w:hAnsi="Arial" w:cs="Arial"/>
      <w:color w:val="000000"/>
      <w:sz w:val="16"/>
      <w:szCs w:val="22"/>
      <w:shd w:val="clear" w:color="auto" w:fill="B0C4DE"/>
    </w:rPr>
  </w:style>
  <w:style w:type="paragraph" w:customStyle="1" w:styleId="MatrixText">
    <w:name w:val="Matrix_Text"/>
    <w:rsid w:val="008300C2"/>
    <w:pPr>
      <w:spacing w:before="57" w:after="57"/>
    </w:pPr>
    <w:rPr>
      <w:rFonts w:ascii="Arial" w:eastAsia="Arial" w:hAnsi="Arial" w:cs="Arial"/>
      <w:color w:val="000000"/>
      <w:sz w:val="16"/>
      <w:szCs w:val="22"/>
    </w:rPr>
  </w:style>
  <w:style w:type="paragraph" w:customStyle="1" w:styleId="TableText2">
    <w:name w:val="Table_Text2"/>
    <w:rsid w:val="007C4DDC"/>
    <w:pPr>
      <w:spacing w:before="57" w:after="57"/>
    </w:pPr>
    <w:rPr>
      <w:rFonts w:ascii="Arial" w:eastAsia="Arial" w:hAnsi="Arial" w:cs="Arial"/>
      <w:color w:val="FF0000"/>
      <w:sz w:val="22"/>
      <w:szCs w:val="22"/>
    </w:rPr>
  </w:style>
  <w:style w:type="paragraph" w:customStyle="1" w:styleId="Tablesogldrptext">
    <w:name w:val="Table_sogldrp_text"/>
    <w:rsid w:val="007C4DDC"/>
    <w:rPr>
      <w:rFonts w:ascii="Arial" w:eastAsia="Arial" w:hAnsi="Arial" w:cs="Arial"/>
      <w:color w:val="000000"/>
      <w:sz w:val="22"/>
      <w:szCs w:val="22"/>
    </w:rPr>
  </w:style>
  <w:style w:type="paragraph" w:customStyle="1" w:styleId="31">
    <w:name w:val="Обычный 3"/>
    <w:basedOn w:val="a"/>
    <w:link w:val="32"/>
    <w:qFormat/>
    <w:rsid w:val="00A92702"/>
    <w:pPr>
      <w:spacing w:after="60"/>
      <w:ind w:left="1276" w:hanging="850"/>
      <w:jc w:val="both"/>
    </w:pPr>
  </w:style>
  <w:style w:type="character" w:customStyle="1" w:styleId="32">
    <w:name w:val="Обычный 3 Знак"/>
    <w:link w:val="31"/>
    <w:rsid w:val="00A92702"/>
    <w:rPr>
      <w:rFonts w:ascii="Arial" w:hAnsi="Arial"/>
      <w:sz w:val="22"/>
      <w:szCs w:val="24"/>
    </w:rPr>
  </w:style>
  <w:style w:type="character" w:customStyle="1" w:styleId="s030">
    <w:name w:val="s03 Пункт Знак"/>
    <w:basedOn w:val="a0"/>
    <w:link w:val="s03"/>
    <w:rsid w:val="00EB5F9C"/>
    <w:rPr>
      <w:rFonts w:ascii="Arial" w:hAnsi="Arial"/>
      <w:bCs/>
      <w:sz w:val="22"/>
      <w:szCs w:val="28"/>
    </w:rPr>
  </w:style>
  <w:style w:type="character" w:customStyle="1" w:styleId="s020">
    <w:name w:val="s02 подРАЗДЕЛ Знак"/>
    <w:basedOn w:val="a0"/>
    <w:link w:val="s02"/>
    <w:rsid w:val="00EB5F9C"/>
    <w:rPr>
      <w:rFonts w:ascii="Arial" w:hAnsi="Arial"/>
      <w:b/>
      <w:bCs/>
      <w:sz w:val="22"/>
      <w:szCs w:val="28"/>
    </w:rPr>
  </w:style>
  <w:style w:type="paragraph" w:customStyle="1" w:styleId="S">
    <w:name w:val="S_Обычный"/>
    <w:basedOn w:val="a"/>
    <w:link w:val="S0"/>
    <w:rsid w:val="00EB5F9C"/>
    <w:pPr>
      <w:widowControl w:val="0"/>
      <w:jc w:val="both"/>
    </w:pPr>
    <w:rPr>
      <w:rFonts w:ascii="Times New Roman" w:hAnsi="Times New Roman"/>
      <w:sz w:val="24"/>
    </w:rPr>
  </w:style>
  <w:style w:type="character" w:customStyle="1" w:styleId="S0">
    <w:name w:val="S_Обычный Знак"/>
    <w:link w:val="S"/>
    <w:rsid w:val="00EB5F9C"/>
    <w:rPr>
      <w:sz w:val="24"/>
      <w:szCs w:val="24"/>
    </w:rPr>
  </w:style>
  <w:style w:type="paragraph" w:styleId="af9">
    <w:name w:val="Body Text"/>
    <w:basedOn w:val="a"/>
    <w:link w:val="afa"/>
    <w:unhideWhenUsed/>
    <w:locked/>
    <w:rsid w:val="00EB5F9C"/>
    <w:pPr>
      <w:spacing w:after="120"/>
    </w:pPr>
    <w:rPr>
      <w:rFonts w:ascii="Times New Roman" w:hAnsi="Times New Roman"/>
      <w:sz w:val="24"/>
    </w:rPr>
  </w:style>
  <w:style w:type="character" w:customStyle="1" w:styleId="afa">
    <w:name w:val="Основной текст Знак"/>
    <w:basedOn w:val="a0"/>
    <w:link w:val="af9"/>
    <w:rsid w:val="00EB5F9C"/>
    <w:rPr>
      <w:sz w:val="24"/>
      <w:szCs w:val="24"/>
    </w:rPr>
  </w:style>
  <w:style w:type="character" w:customStyle="1" w:styleId="s150">
    <w:name w:val="s15 Т Жирн Знак"/>
    <w:link w:val="s15"/>
    <w:rsid w:val="00EB5F9C"/>
    <w:rPr>
      <w:rFonts w:ascii="Arial" w:hAnsi="Arial"/>
      <w:b/>
    </w:rPr>
  </w:style>
  <w:style w:type="character" w:customStyle="1" w:styleId="af">
    <w:name w:val="Текст примечания Знак"/>
    <w:basedOn w:val="a0"/>
    <w:link w:val="ae"/>
    <w:rsid w:val="00EB5F9C"/>
    <w:rPr>
      <w:rFonts w:ascii="Arial" w:hAnsi="Arial"/>
      <w:sz w:val="22"/>
    </w:rPr>
  </w:style>
  <w:style w:type="character" w:customStyle="1" w:styleId="a8">
    <w:name w:val="Нижний колонтитул Знак"/>
    <w:basedOn w:val="a0"/>
    <w:link w:val="a7"/>
    <w:rsid w:val="00EB5F9C"/>
    <w:rPr>
      <w:rFonts w:ascii="Arial" w:hAnsi="Arial"/>
      <w:szCs w:val="24"/>
    </w:rPr>
  </w:style>
  <w:style w:type="character" w:customStyle="1" w:styleId="s010">
    <w:name w:val="s01 РАЗДЕЛ Знак"/>
    <w:link w:val="s01"/>
    <w:rsid w:val="008867DC"/>
    <w:rPr>
      <w:rFonts w:ascii="Arial" w:hAnsi="Arial"/>
      <w:b/>
      <w:bCs/>
      <w:sz w:val="24"/>
      <w:szCs w:val="28"/>
    </w:rPr>
  </w:style>
  <w:style w:type="paragraph" w:customStyle="1" w:styleId="111">
    <w:name w:val="Текст111"/>
    <w:basedOn w:val="a"/>
    <w:link w:val="1110"/>
    <w:qFormat/>
    <w:rsid w:val="00B23780"/>
    <w:pPr>
      <w:widowControl w:val="0"/>
      <w:spacing w:line="360" w:lineRule="auto"/>
      <w:ind w:firstLine="567"/>
      <w:jc w:val="both"/>
    </w:pPr>
    <w:rPr>
      <w:rFonts w:eastAsia="Microsoft Sans Serif" w:cs="Microsoft Sans Serif"/>
      <w:lang w:bidi="ru-RU"/>
    </w:rPr>
  </w:style>
  <w:style w:type="character" w:customStyle="1" w:styleId="1110">
    <w:name w:val="Текст111 Знак"/>
    <w:basedOn w:val="a0"/>
    <w:link w:val="111"/>
    <w:rsid w:val="00B23780"/>
    <w:rPr>
      <w:rFonts w:ascii="Arial" w:eastAsia="Microsoft Sans Serif" w:hAnsi="Arial" w:cs="Microsoft Sans Serif"/>
      <w:sz w:val="22"/>
      <w:szCs w:val="24"/>
      <w:lang w:bidi="ru-RU"/>
    </w:rPr>
  </w:style>
  <w:style w:type="paragraph" w:styleId="afb">
    <w:name w:val="Title"/>
    <w:basedOn w:val="a"/>
    <w:next w:val="a"/>
    <w:link w:val="afc"/>
    <w:qFormat/>
    <w:locked/>
    <w:rsid w:val="00076824"/>
    <w:pPr>
      <w:ind w:left="340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afc">
    <w:name w:val="Заголовок Знак"/>
    <w:basedOn w:val="a0"/>
    <w:link w:val="afb"/>
    <w:rsid w:val="00076824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23">
    <w:name w:val="Основной текст (2)_"/>
    <w:link w:val="24"/>
    <w:locked/>
    <w:rsid w:val="00B6254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62547"/>
    <w:pPr>
      <w:widowControl w:val="0"/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212pt">
    <w:name w:val="Основной текст (2) + 12 pt"/>
    <w:rsid w:val="00B625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7864-6163-4E2D-97F0-F660EF30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Ш-СК</vt:lpstr>
    </vt:vector>
  </TitlesOfParts>
  <Company>GPN</Company>
  <LinksUpToDate>false</LinksUpToDate>
  <CharactersWithSpaces>12538</CharactersWithSpaces>
  <SharedDoc>false</SharedDoc>
  <HLinks>
    <vt:vector size="54" baseType="variant"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_Toc226536165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_Toc226536164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_Toc226536163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_Toc226536162</vt:lpwstr>
      </vt:variant>
      <vt:variant>
        <vt:i4>1048630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_Toc226536161</vt:lpwstr>
      </vt:variant>
      <vt:variant>
        <vt:i4>1048630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_Toc226536160</vt:lpwstr>
      </vt:variant>
      <vt:variant>
        <vt:i4>1245238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_Toc226536159</vt:lpwstr>
      </vt:variant>
      <vt:variant>
        <vt:i4>1245238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_Toc226536158</vt:lpwstr>
      </vt:variant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_Toc226536157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Ш-СК</dc:title>
  <dc:creator>Елисеева Светлана</dc:creator>
  <cp:lastModifiedBy>Михалёва</cp:lastModifiedBy>
  <cp:revision>70</cp:revision>
  <cp:lastPrinted>2017-12-19T09:47:00Z</cp:lastPrinted>
  <dcterms:created xsi:type="dcterms:W3CDTF">2017-11-30T05:09:00Z</dcterms:created>
  <dcterms:modified xsi:type="dcterms:W3CDTF">2019-02-01T07:12:00Z</dcterms:modified>
</cp:coreProperties>
</file>